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41" w:rsidRDefault="00215C41" w:rsidP="00215C41">
      <w:pPr>
        <w:ind w:left="142" w:firstLine="566"/>
        <w:jc w:val="center"/>
        <w:rPr>
          <w:b/>
          <w:i/>
          <w:sz w:val="28"/>
        </w:rPr>
      </w:pPr>
      <w:r w:rsidRPr="00215C41">
        <w:rPr>
          <w:b/>
          <w:i/>
          <w:sz w:val="28"/>
        </w:rPr>
        <w:t xml:space="preserve">Памятка </w:t>
      </w:r>
    </w:p>
    <w:p w:rsidR="00215C41" w:rsidRDefault="00215C41" w:rsidP="00215C41">
      <w:pPr>
        <w:ind w:left="142" w:firstLine="566"/>
        <w:jc w:val="center"/>
        <w:rPr>
          <w:b/>
          <w:i/>
          <w:sz w:val="28"/>
        </w:rPr>
      </w:pPr>
      <w:r w:rsidRPr="00215C41">
        <w:rPr>
          <w:b/>
          <w:i/>
          <w:sz w:val="28"/>
        </w:rPr>
        <w:t xml:space="preserve">для школьников и их родителей </w:t>
      </w:r>
    </w:p>
    <w:p w:rsidR="00215C41" w:rsidRPr="00215C41" w:rsidRDefault="00215C41" w:rsidP="00215C41">
      <w:pPr>
        <w:ind w:left="142" w:firstLine="566"/>
        <w:jc w:val="center"/>
        <w:rPr>
          <w:b/>
          <w:i/>
          <w:sz w:val="28"/>
        </w:rPr>
      </w:pPr>
      <w:r w:rsidRPr="00215C41">
        <w:rPr>
          <w:b/>
          <w:i/>
          <w:sz w:val="28"/>
        </w:rPr>
        <w:t xml:space="preserve">о правилах езды на велосипедах и  </w:t>
      </w:r>
      <w:r>
        <w:rPr>
          <w:b/>
          <w:i/>
          <w:sz w:val="28"/>
        </w:rPr>
        <w:t>мопедах</w:t>
      </w:r>
    </w:p>
    <w:p w:rsidR="00215C41" w:rsidRPr="00215C41" w:rsidRDefault="00215C41" w:rsidP="00215C41">
      <w:pPr>
        <w:ind w:left="142" w:firstLine="566"/>
        <w:rPr>
          <w:rFonts w:eastAsiaTheme="majorEastAsia"/>
        </w:rPr>
      </w:pPr>
      <w:r>
        <w:t>С наступлением весенне</w:t>
      </w:r>
      <w:r w:rsidRPr="00215C41">
        <w:t>-летнего периода, а так же</w:t>
      </w:r>
      <w:r w:rsidRPr="00215C41">
        <w:br/>
        <w:t>в преддверии летних каникул предлагаем несколько полезных советов на тему ПДД.</w:t>
      </w:r>
      <w:r w:rsidRPr="00215C41">
        <w:rPr>
          <w:rFonts w:eastAsiaTheme="majorEastAsia"/>
        </w:rPr>
        <w:t> </w:t>
      </w:r>
    </w:p>
    <w:p w:rsidR="00215C41" w:rsidRPr="00215C41" w:rsidRDefault="00215C41" w:rsidP="00215C41">
      <w:pPr>
        <w:ind w:left="142" w:firstLine="566"/>
        <w:rPr>
          <w:rFonts w:eastAsiaTheme="majorEastAsia"/>
        </w:rPr>
      </w:pPr>
      <w:r w:rsidRPr="00215C41">
        <w:t>Это не повторение Правил дорожного движения. Это, скорее, основные и необходимые</w:t>
      </w:r>
      <w:r w:rsidRPr="00215C41">
        <w:br/>
        <w:t>водителям автомашин, велосипедов и мопедов (скутеров) сведения из этой области,</w:t>
      </w:r>
      <w:r w:rsidRPr="00215C41">
        <w:br/>
        <w:t>которую можно назвать культурой движения. Иным, может быть, некоторые советы</w:t>
      </w:r>
      <w:r w:rsidRPr="00215C41">
        <w:br/>
        <w:t>покажутся азбучными истинами, но ведь не овладев азбукой, не прочтешь книгу.</w:t>
      </w:r>
      <w:r w:rsidRPr="00215C41">
        <w:br/>
        <w:t>Начнем наши советы с некоторых выдержек из ПДД для велосипедистов и скутеров. Эти советы полезны не только для подростков, но и для родителей в особенности.</w:t>
      </w:r>
      <w:r w:rsidRPr="00215C41">
        <w:rPr>
          <w:rFonts w:eastAsiaTheme="majorEastAsia"/>
        </w:rPr>
        <w:t> </w:t>
      </w:r>
    </w:p>
    <w:p w:rsidR="00215C41" w:rsidRPr="00215C41" w:rsidRDefault="00215C41" w:rsidP="00215C41">
      <w:pPr>
        <w:ind w:left="142" w:firstLine="707"/>
        <w:jc w:val="left"/>
      </w:pPr>
      <w:r w:rsidRPr="00215C41">
        <w:t>Управлять велосипедом, верховыми животными при движении по дорогам разрешается л</w:t>
      </w:r>
      <w:r w:rsidRPr="00215C41">
        <w:t>и</w:t>
      </w:r>
      <w:r w:rsidRPr="00215C41">
        <w:t>цам не моложе 14 лет, а мопедом — не моложе 16 лет, и если велосипедист еще не достиг этого возраста, то отвечать за нарушенные им Правила дорожного движения будут его родители. В отн</w:t>
      </w:r>
      <w:r w:rsidRPr="00215C41">
        <w:t>о</w:t>
      </w:r>
      <w:r w:rsidRPr="00215C41">
        <w:t>шении род</w:t>
      </w:r>
      <w:r w:rsidRPr="00215C41">
        <w:t>и</w:t>
      </w:r>
      <w:r w:rsidRPr="00215C41">
        <w:t>телей несовершеннолетнего, в зависимости от характера правонарушения, может быть наложен административной штраф за ненадлежащее исполнение родительских обязанностей. По</w:t>
      </w:r>
      <w:r w:rsidRPr="00215C41">
        <w:t>д</w:t>
      </w:r>
      <w:r w:rsidRPr="00215C41">
        <w:t>ростки, неоднократно совершающие административные правонарушения, ставятся на учет в по</w:t>
      </w:r>
      <w:r w:rsidRPr="00215C41">
        <w:t>д</w:t>
      </w:r>
      <w:r w:rsidRPr="00215C41">
        <w:t>разделениях по делам несовершеннолетних, и информация об этом направляется в учебное завед</w:t>
      </w:r>
      <w:r w:rsidRPr="00215C41">
        <w:t>е</w:t>
      </w:r>
      <w:r w:rsidRPr="00215C41">
        <w:t>ние, где к профилактической работе по</w:t>
      </w:r>
      <w:r w:rsidRPr="00215C41">
        <w:t>д</w:t>
      </w:r>
      <w:r w:rsidRPr="00215C41">
        <w:t xml:space="preserve">ключается социальный педагог и психолог. </w:t>
      </w:r>
    </w:p>
    <w:p w:rsidR="00215C41" w:rsidRPr="00215C41" w:rsidRDefault="00215C41" w:rsidP="00215C41">
      <w:pPr>
        <w:ind w:left="142" w:firstLine="707"/>
        <w:jc w:val="left"/>
      </w:pPr>
      <w:r w:rsidRPr="00215C41">
        <w:t>Велосипеды, мопеды,  должны двигаться только в один ряд возможно правее. Допускается движение по обочине, если это не создает помех пешеходам. Колонны велосипедистов, при движ</w:t>
      </w:r>
      <w:r w:rsidRPr="00215C41">
        <w:t>е</w:t>
      </w:r>
      <w:r w:rsidRPr="00215C41">
        <w:t>нии по проезжей части должны быть разделены на группы по 10 велосипедистов,  Для облегчения</w:t>
      </w:r>
      <w:r w:rsidRPr="00215C41">
        <w:br/>
        <w:t>обгона расстояние между группами должно составлять 80-100 м.</w:t>
      </w:r>
    </w:p>
    <w:p w:rsidR="00215C41" w:rsidRPr="00215C41" w:rsidRDefault="00215C41" w:rsidP="00215C41">
      <w:pPr>
        <w:ind w:left="142" w:firstLine="707"/>
        <w:jc w:val="left"/>
      </w:pPr>
      <w:r w:rsidRPr="00215C41">
        <w:t xml:space="preserve">Водителям велосипеда и мопеда </w:t>
      </w:r>
      <w:r w:rsidRPr="00215C41">
        <w:rPr>
          <w:b/>
        </w:rPr>
        <w:t>запрещается</w:t>
      </w:r>
      <w:r w:rsidRPr="00215C41">
        <w:t>:</w:t>
      </w:r>
      <w:r w:rsidRPr="00215C41">
        <w:br/>
        <w:t> -   ездить, не держась за руль хотя бы одной рукой;</w:t>
      </w:r>
      <w:r w:rsidRPr="00215C41">
        <w:br/>
        <w:t> - перевозить пассажиров, кроме ребенка в возрасте до 7 лет на дополнительном сиденье, оборуд</w:t>
      </w:r>
      <w:r w:rsidRPr="00215C41">
        <w:t>о</w:t>
      </w:r>
      <w:r w:rsidRPr="00215C41">
        <w:t>ванном н</w:t>
      </w:r>
      <w:r w:rsidRPr="00215C41">
        <w:t>а</w:t>
      </w:r>
      <w:r w:rsidRPr="00215C41">
        <w:t xml:space="preserve">дежными подножками; </w:t>
      </w:r>
    </w:p>
    <w:p w:rsidR="00215C41" w:rsidRPr="00215C41" w:rsidRDefault="00215C41" w:rsidP="00215C41">
      <w:pPr>
        <w:ind w:left="142" w:firstLine="0"/>
        <w:jc w:val="left"/>
      </w:pPr>
      <w:r w:rsidRPr="00215C41">
        <w:t> - перевозить груз, который выступает более чем на 0,5 м по длине или ширине за габариты, или груз, меша</w:t>
      </w:r>
      <w:r w:rsidRPr="00215C41">
        <w:t>ю</w:t>
      </w:r>
      <w:r w:rsidRPr="00215C41">
        <w:t>щий управлению;</w:t>
      </w:r>
    </w:p>
    <w:p w:rsidR="00215C41" w:rsidRPr="00215C41" w:rsidRDefault="00215C41" w:rsidP="00215C41">
      <w:pPr>
        <w:ind w:left="142" w:firstLine="0"/>
        <w:jc w:val="left"/>
      </w:pPr>
      <w:r w:rsidRPr="00215C41">
        <w:t> - двигаться по дороге при наличии рядом велосипедной дорожки;</w:t>
      </w:r>
    </w:p>
    <w:p w:rsidR="00215C41" w:rsidRPr="00215C41" w:rsidRDefault="00215C41" w:rsidP="00215C41">
      <w:pPr>
        <w:ind w:left="142" w:firstLine="0"/>
        <w:jc w:val="left"/>
      </w:pPr>
      <w:r w:rsidRPr="00215C41">
        <w:t> - поворачивать налево или разворачиваться на дорогах с трамвайным движением и на дорогах, имеющих более одной полосы для движ</w:t>
      </w:r>
      <w:r w:rsidRPr="00215C41">
        <w:t>е</w:t>
      </w:r>
      <w:r w:rsidRPr="00215C41">
        <w:t>ния в данном направлении;</w:t>
      </w:r>
    </w:p>
    <w:p w:rsidR="00215C41" w:rsidRPr="00215C41" w:rsidRDefault="00215C41" w:rsidP="00215C41">
      <w:pPr>
        <w:ind w:left="142" w:firstLine="0"/>
        <w:jc w:val="left"/>
      </w:pPr>
      <w:r w:rsidRPr="00215C41">
        <w:t> - двигаться по дороге без мотошлема и в не застегнутом мотошлеме (для водителей мопедов и ск</w:t>
      </w:r>
      <w:r w:rsidRPr="00215C41">
        <w:t>у</w:t>
      </w:r>
      <w:r w:rsidRPr="00215C41">
        <w:t>теров).</w:t>
      </w:r>
      <w:r w:rsidRPr="00215C41">
        <w:br/>
        <w:t xml:space="preserve">   </w:t>
      </w:r>
      <w:r w:rsidRPr="00215C41">
        <w:tab/>
        <w:t xml:space="preserve"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 </w:t>
      </w:r>
    </w:p>
    <w:p w:rsidR="00215C41" w:rsidRDefault="00215C41" w:rsidP="00215C41">
      <w:pPr>
        <w:ind w:left="142" w:firstLine="707"/>
        <w:jc w:val="left"/>
      </w:pPr>
      <w:r w:rsidRPr="00215C41">
        <w:lastRenderedPageBreak/>
        <w:t>Еще раз напоминаем, что именно родители, приобретающие своему ребенку велосипед, об</w:t>
      </w:r>
      <w:r w:rsidRPr="00215C41">
        <w:t>я</w:t>
      </w:r>
      <w:r w:rsidRPr="00215C41">
        <w:t>заны убедиться  в том, что он уверенно и безопасно может управлять этим двухколесным транспо</w:t>
      </w:r>
      <w:r w:rsidRPr="00215C41">
        <w:t>р</w:t>
      </w:r>
      <w:r w:rsidRPr="00215C41">
        <w:t xml:space="preserve">том. </w:t>
      </w:r>
    </w:p>
    <w:p w:rsidR="00215C41" w:rsidRPr="00215C41" w:rsidRDefault="00215C41" w:rsidP="00215C41">
      <w:pPr>
        <w:ind w:left="142" w:firstLine="707"/>
        <w:jc w:val="left"/>
      </w:pPr>
      <w:r>
        <w:t>К</w:t>
      </w:r>
      <w:r w:rsidRPr="00215C41">
        <w:t xml:space="preserve"> сожалению, не все подростки понимают, что управление велосипедом требует знаний и строгого соблюдения правил дорожн</w:t>
      </w:r>
      <w:r w:rsidRPr="00215C41">
        <w:t>о</w:t>
      </w:r>
      <w:r w:rsidRPr="00215C41">
        <w:t xml:space="preserve">го движения. </w:t>
      </w:r>
    </w:p>
    <w:p w:rsidR="00215C41" w:rsidRPr="00215C41" w:rsidRDefault="00215C41" w:rsidP="00215C41">
      <w:pPr>
        <w:ind w:left="142" w:firstLine="707"/>
        <w:jc w:val="left"/>
      </w:pPr>
      <w:r w:rsidRPr="00215C41">
        <w:t> Госавтоинспекция обращает внимание родителей юных велосипедистов, что статистика ДТП прошлых лет говорит о том, что в аварийные ситуации чаще всего попадают подростки, кот</w:t>
      </w:r>
      <w:r w:rsidRPr="00215C41">
        <w:t>о</w:t>
      </w:r>
      <w:r w:rsidRPr="00215C41">
        <w:t>рые с</w:t>
      </w:r>
      <w:r w:rsidRPr="00215C41">
        <w:t>о</w:t>
      </w:r>
      <w:r w:rsidRPr="00215C41">
        <w:t>вершают опасные маневры, на скорости переезжая дорогу по пешеходному переходу, вместо того, чтобы сойти с велосипеда и, не торопясь, перевести его рядом. Некоторые велосипедисты н</w:t>
      </w:r>
      <w:r w:rsidRPr="00215C41">
        <w:t>е</w:t>
      </w:r>
      <w:r w:rsidRPr="00215C41">
        <w:t>обдуманно совершают маневры поворота или перестроения перед близко движущимся транспо</w:t>
      </w:r>
      <w:r w:rsidRPr="00215C41">
        <w:t>р</w:t>
      </w:r>
      <w:r w:rsidRPr="00215C41">
        <w:t>том, а также неожиданно выезжают из прилегающей территории на главную автодорогу, не уб</w:t>
      </w:r>
      <w:r w:rsidRPr="00215C41">
        <w:t>е</w:t>
      </w:r>
      <w:r w:rsidRPr="00215C41">
        <w:t>дившись в своей безопасн</w:t>
      </w:r>
      <w:r w:rsidRPr="00215C41">
        <w:t>о</w:t>
      </w:r>
      <w:r w:rsidRPr="00215C41">
        <w:t>сти.</w:t>
      </w:r>
      <w:r w:rsidRPr="00215C41">
        <w:rPr>
          <w:rFonts w:eastAsiaTheme="majorEastAsia"/>
        </w:rPr>
        <w:t> </w:t>
      </w:r>
      <w:r w:rsidRPr="00215C41">
        <w:t> Очень важно научиться ездить безопасно.</w:t>
      </w:r>
    </w:p>
    <w:p w:rsidR="00215C41" w:rsidRDefault="00215C41" w:rsidP="00215C41">
      <w:pPr>
        <w:ind w:left="142" w:firstLine="707"/>
        <w:jc w:val="left"/>
      </w:pPr>
      <w:r w:rsidRPr="00215C41">
        <w:t xml:space="preserve">Одежда, обувь и средства защиты велосипедистов должны соответствовать стилю езды, </w:t>
      </w:r>
      <w:proofErr w:type="gramStart"/>
      <w:r w:rsidRPr="00215C41">
        <w:t>маршруту следования</w:t>
      </w:r>
      <w:proofErr w:type="gramEnd"/>
      <w:r w:rsidRPr="00215C41">
        <w:t xml:space="preserve"> и погоде. При этом одежда должна быть достаточно свободной, чтобы не сковывать движения, но </w:t>
      </w:r>
      <w:proofErr w:type="gramStart"/>
      <w:r w:rsidRPr="00215C41">
        <w:t>в</w:t>
      </w:r>
      <w:proofErr w:type="gramEnd"/>
      <w:r w:rsidRPr="00215C41">
        <w:t xml:space="preserve"> то же время не болтаться, чтобы не попасть в движущиеся части велос</w:t>
      </w:r>
      <w:r w:rsidRPr="00215C41">
        <w:t>и</w:t>
      </w:r>
      <w:r w:rsidRPr="00215C41">
        <w:t xml:space="preserve">педа. </w:t>
      </w:r>
      <w:proofErr w:type="gramStart"/>
      <w:r w:rsidRPr="00215C41">
        <w:t>Кроме этого, каждый водитель двухколесного транспортного средства, при движении в те</w:t>
      </w:r>
      <w:r w:rsidRPr="00215C41">
        <w:t>м</w:t>
      </w:r>
      <w:r w:rsidRPr="00215C41">
        <w:t>ное время суток или в условиях сумерек, должен на одежде иметь световозвращающие элементы, и</w:t>
      </w:r>
      <w:r w:rsidRPr="00215C41">
        <w:br/>
        <w:t>закрепленный впереди и сзади мигающий красный или белый фонарь для привлечения внимания водителей а</w:t>
      </w:r>
      <w:r w:rsidRPr="00215C41">
        <w:t>в</w:t>
      </w:r>
      <w:r w:rsidRPr="00215C41">
        <w:t>то.</w:t>
      </w:r>
      <w:proofErr w:type="gramEnd"/>
    </w:p>
    <w:p w:rsidR="00215C41" w:rsidRDefault="00215C41" w:rsidP="00215C41">
      <w:pPr>
        <w:ind w:left="142" w:firstLine="707"/>
        <w:jc w:val="center"/>
      </w:pPr>
    </w:p>
    <w:p w:rsidR="00215C41" w:rsidRPr="00215C41" w:rsidRDefault="00215C41" w:rsidP="00215C41">
      <w:pPr>
        <w:ind w:left="142" w:firstLine="707"/>
        <w:jc w:val="center"/>
        <w:rPr>
          <w:b/>
          <w:i/>
          <w:sz w:val="28"/>
        </w:rPr>
      </w:pPr>
      <w:r w:rsidRPr="00215C41">
        <w:rPr>
          <w:b/>
          <w:i/>
          <w:sz w:val="28"/>
        </w:rPr>
        <w:t>Будьте внимательны на дорогах!</w:t>
      </w:r>
    </w:p>
    <w:p w:rsidR="005235D3" w:rsidRPr="00215C41" w:rsidRDefault="00215C41" w:rsidP="00215C41">
      <w:pPr>
        <w:ind w:left="142" w:firstLine="0"/>
        <w:jc w:val="center"/>
      </w:pPr>
      <w:r>
        <w:rPr>
          <w:noProof/>
        </w:rPr>
        <w:drawing>
          <wp:inline distT="0" distB="0" distL="0" distR="0">
            <wp:extent cx="2647950" cy="2636916"/>
            <wp:effectExtent l="19050" t="0" r="0" b="0"/>
            <wp:docPr id="1" name="Рисунок 0" descr="218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6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674" cy="265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5D3" w:rsidRPr="00215C41" w:rsidSect="00215C41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5C41"/>
    <w:rsid w:val="00215C41"/>
    <w:rsid w:val="00494399"/>
    <w:rsid w:val="004D6765"/>
    <w:rsid w:val="004E0A89"/>
    <w:rsid w:val="005235D3"/>
    <w:rsid w:val="006F35F9"/>
    <w:rsid w:val="00AA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9"/>
    <w:rPr>
      <w:sz w:val="24"/>
      <w:szCs w:val="24"/>
    </w:rPr>
  </w:style>
  <w:style w:type="paragraph" w:styleId="2">
    <w:name w:val="heading 2"/>
    <w:basedOn w:val="a"/>
    <w:link w:val="20"/>
    <w:qFormat/>
    <w:rsid w:val="006F35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F35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5F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F35F9"/>
    <w:rPr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6F35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35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6F35F9"/>
    <w:rPr>
      <w:b/>
      <w:bCs/>
    </w:rPr>
  </w:style>
  <w:style w:type="paragraph" w:styleId="a6">
    <w:name w:val="Normal (Web)"/>
    <w:basedOn w:val="a"/>
    <w:uiPriority w:val="99"/>
    <w:unhideWhenUsed/>
    <w:rsid w:val="00215C41"/>
    <w:pPr>
      <w:spacing w:before="100" w:beforeAutospacing="1" w:after="100" w:afterAutospacing="1" w:line="240" w:lineRule="auto"/>
      <w:ind w:firstLine="0"/>
      <w:jc w:val="left"/>
    </w:pPr>
  </w:style>
  <w:style w:type="character" w:styleId="a7">
    <w:name w:val="Emphasis"/>
    <w:basedOn w:val="a0"/>
    <w:uiPriority w:val="20"/>
    <w:qFormat/>
    <w:rsid w:val="00215C41"/>
    <w:rPr>
      <w:i/>
      <w:iCs/>
    </w:rPr>
  </w:style>
  <w:style w:type="paragraph" w:customStyle="1" w:styleId="description">
    <w:name w:val="description"/>
    <w:basedOn w:val="a"/>
    <w:rsid w:val="00215C41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215C41"/>
  </w:style>
  <w:style w:type="paragraph" w:styleId="a8">
    <w:name w:val="List Paragraph"/>
    <w:basedOn w:val="a"/>
    <w:uiPriority w:val="34"/>
    <w:qFormat/>
    <w:rsid w:val="00215C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15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2015-05-28T10:44:00Z</dcterms:created>
  <dcterms:modified xsi:type="dcterms:W3CDTF">2015-05-28T10:56:00Z</dcterms:modified>
</cp:coreProperties>
</file>