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66DA" w:rsidRPr="006E66DA" w:rsidRDefault="006E66DA" w:rsidP="006E66DA">
      <w:pPr>
        <w:spacing w:after="167" w:line="240" w:lineRule="auto"/>
        <w:jc w:val="center"/>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b/>
          <w:bCs/>
          <w:color w:val="000000"/>
          <w:sz w:val="23"/>
          <w:szCs w:val="23"/>
          <w:lang w:eastAsia="ru-RU"/>
        </w:rPr>
        <w:t>ПРОГРАММА</w:t>
      </w:r>
    </w:p>
    <w:p w:rsidR="006E66DA" w:rsidRPr="006E66DA" w:rsidRDefault="006E66DA" w:rsidP="006E66DA">
      <w:pPr>
        <w:spacing w:after="167" w:line="240" w:lineRule="auto"/>
        <w:jc w:val="center"/>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b/>
          <w:bCs/>
          <w:color w:val="000000"/>
          <w:sz w:val="23"/>
          <w:szCs w:val="23"/>
          <w:lang w:eastAsia="ru-RU"/>
        </w:rPr>
        <w:t>ОЦЕНКИ ЛИЧНОСТНЫХ РЕЗУЛЬТАТОВ ОСВОЕНИЯ АДАПТИРОВАННОЙ ОСНОВНОЙ ОБЩЕОБРАЗОВАТЕЛЬНОЙ ПРОГРАММЫ ОБРАЗОВАНИЯ ОБУЧАЮЩИХСЯ С УМСТВЕННОЙ ОТСТАЛОСТЬЮ (ИНТЕЛЛЕКТУАЛЬНЫМИ НАРУШЕНИЯМИ) С УЧЁТОМ ТИПОЛОГИЧЕСКИХ И ИНДИВИДУАЛЬНЫХ ОСОБЕННОСТЕЙ ОБУЧАЮЩИХСЯ.</w:t>
      </w:r>
    </w:p>
    <w:p w:rsidR="006E66DA" w:rsidRPr="006E66DA" w:rsidRDefault="006E66DA" w:rsidP="006E66DA">
      <w:pPr>
        <w:spacing w:after="167" w:line="240" w:lineRule="auto"/>
        <w:jc w:val="center"/>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b/>
          <w:bCs/>
          <w:color w:val="000000"/>
          <w:sz w:val="23"/>
          <w:szCs w:val="23"/>
          <w:lang w:eastAsia="ru-RU"/>
        </w:rPr>
        <w:t>1.Общее положение</w:t>
      </w:r>
    </w:p>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Программа оценки личностных результатов освоения адаптированной основной общеобразовательной программы образования обучающихся с умственной отсталостью (интеллектуальными нарушениями) (дале</w:t>
      </w:r>
      <w:proofErr w:type="gramStart"/>
      <w:r w:rsidRPr="006E66DA">
        <w:rPr>
          <w:rFonts w:ascii="Times New Roman" w:eastAsia="Times New Roman" w:hAnsi="Times New Roman" w:cs="Times New Roman"/>
          <w:color w:val="000000"/>
          <w:sz w:val="23"/>
          <w:szCs w:val="23"/>
          <w:lang w:eastAsia="ru-RU"/>
        </w:rPr>
        <w:t>е-</w:t>
      </w:r>
      <w:proofErr w:type="gramEnd"/>
      <w:r w:rsidRPr="006E66DA">
        <w:rPr>
          <w:rFonts w:ascii="Times New Roman" w:eastAsia="Times New Roman" w:hAnsi="Times New Roman" w:cs="Times New Roman"/>
          <w:color w:val="000000"/>
          <w:sz w:val="23"/>
          <w:szCs w:val="23"/>
          <w:lang w:eastAsia="ru-RU"/>
        </w:rPr>
        <w:t xml:space="preserve"> программа) призвана направлять образовательный процесс не просто в рамки получения новых академических знаний, а в русло совокупности познавательного и личностного развития обучающегося с учётом его индивидуальных, возрастных, психологических и физиологических особенностей.</w:t>
      </w:r>
    </w:p>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Реализация программы осуществляется в единстве урочной (через содержание учебных предметов «Чтение», «Мир природы и человека», «Природоведение», «Биология», «География», «Основы социальной жизни»), внеурочной и внешкольной деятельности, в совместной педагогической работе общеобразовательной организации, семьи и других институтов общества.</w:t>
      </w:r>
    </w:p>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 xml:space="preserve">Структура </w:t>
      </w:r>
      <w:proofErr w:type="gramStart"/>
      <w:r w:rsidRPr="006E66DA">
        <w:rPr>
          <w:rFonts w:ascii="Times New Roman" w:eastAsia="Times New Roman" w:hAnsi="Times New Roman" w:cs="Times New Roman"/>
          <w:color w:val="000000"/>
          <w:sz w:val="23"/>
          <w:szCs w:val="23"/>
          <w:lang w:eastAsia="ru-RU"/>
        </w:rPr>
        <w:t>программы оценки личностных результатов освоения адаптированной основной общеобразовательной программы образования обучающихся</w:t>
      </w:r>
      <w:proofErr w:type="gramEnd"/>
      <w:r w:rsidRPr="006E66DA">
        <w:rPr>
          <w:rFonts w:ascii="Times New Roman" w:eastAsia="Times New Roman" w:hAnsi="Times New Roman" w:cs="Times New Roman"/>
          <w:color w:val="000000"/>
          <w:sz w:val="23"/>
          <w:szCs w:val="23"/>
          <w:lang w:eastAsia="ru-RU"/>
        </w:rPr>
        <w:t xml:space="preserve"> с умственной отсталостью (интеллектуальными нарушениями) включает</w:t>
      </w:r>
      <w:r w:rsidRPr="006E66DA">
        <w:rPr>
          <w:rFonts w:ascii="Times New Roman" w:eastAsia="Times New Roman" w:hAnsi="Times New Roman" w:cs="Times New Roman"/>
          <w:b/>
          <w:bCs/>
          <w:i/>
          <w:iCs/>
          <w:color w:val="000000"/>
          <w:sz w:val="23"/>
          <w:szCs w:val="23"/>
          <w:lang w:eastAsia="ru-RU"/>
        </w:rPr>
        <w:t> целевой, содержательный и организационный разделы.</w:t>
      </w:r>
    </w:p>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b/>
          <w:bCs/>
          <w:i/>
          <w:iCs/>
          <w:color w:val="000000"/>
          <w:sz w:val="23"/>
          <w:szCs w:val="23"/>
          <w:lang w:eastAsia="ru-RU"/>
        </w:rPr>
        <w:t>Целевой раздел</w:t>
      </w:r>
      <w:r w:rsidRPr="006E66DA">
        <w:rPr>
          <w:rFonts w:ascii="Times New Roman" w:eastAsia="Times New Roman" w:hAnsi="Times New Roman" w:cs="Times New Roman"/>
          <w:color w:val="000000"/>
          <w:sz w:val="23"/>
          <w:szCs w:val="23"/>
          <w:lang w:eastAsia="ru-RU"/>
        </w:rPr>
        <w:t> определяет общее назначение, цели, задачи и планируемые результаты реализации программы оценки личностных результатов освоения адаптированной основной общеобразовательной программы образования обучающихся с умственной отсталостью (интеллектуальными наруше</w:t>
      </w:r>
      <w:r w:rsidR="009F2872">
        <w:rPr>
          <w:rFonts w:ascii="Times New Roman" w:eastAsia="Times New Roman" w:hAnsi="Times New Roman" w:cs="Times New Roman"/>
          <w:color w:val="000000"/>
          <w:sz w:val="23"/>
          <w:szCs w:val="23"/>
          <w:lang w:eastAsia="ru-RU"/>
        </w:rPr>
        <w:t>ниями) МАО</w:t>
      </w:r>
      <w:proofErr w:type="gramStart"/>
      <w:r w:rsidR="009F2872">
        <w:rPr>
          <w:rFonts w:ascii="Times New Roman" w:eastAsia="Times New Roman" w:hAnsi="Times New Roman" w:cs="Times New Roman"/>
          <w:color w:val="000000"/>
          <w:sz w:val="23"/>
          <w:szCs w:val="23"/>
          <w:lang w:eastAsia="ru-RU"/>
        </w:rPr>
        <w:t>У-</w:t>
      </w:r>
      <w:proofErr w:type="gramEnd"/>
      <w:r w:rsidR="009F2872">
        <w:rPr>
          <w:rFonts w:ascii="Times New Roman" w:eastAsia="Times New Roman" w:hAnsi="Times New Roman" w:cs="Times New Roman"/>
          <w:color w:val="000000"/>
          <w:sz w:val="23"/>
          <w:szCs w:val="23"/>
          <w:lang w:eastAsia="ru-RU"/>
        </w:rPr>
        <w:t xml:space="preserve"> Грязновская СОШ</w:t>
      </w:r>
      <w:r w:rsidRPr="006E66DA">
        <w:rPr>
          <w:rFonts w:ascii="Times New Roman" w:eastAsia="Times New Roman" w:hAnsi="Times New Roman" w:cs="Times New Roman"/>
          <w:color w:val="000000"/>
          <w:sz w:val="23"/>
          <w:szCs w:val="23"/>
          <w:lang w:eastAsia="ru-RU"/>
        </w:rPr>
        <w:t>, а также способы определения достижения этих целей и результатов.</w:t>
      </w:r>
    </w:p>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Целевой раздел включает:</w:t>
      </w:r>
    </w:p>
    <w:p w:rsidR="006E66DA" w:rsidRPr="006E66DA" w:rsidRDefault="006E66DA" w:rsidP="006E66DA">
      <w:pPr>
        <w:numPr>
          <w:ilvl w:val="0"/>
          <w:numId w:val="1"/>
        </w:num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пояснительную записку;</w:t>
      </w:r>
    </w:p>
    <w:p w:rsidR="006E66DA" w:rsidRPr="006E66DA" w:rsidRDefault="006E66DA" w:rsidP="006E66DA">
      <w:pPr>
        <w:numPr>
          <w:ilvl w:val="0"/>
          <w:numId w:val="1"/>
        </w:num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 xml:space="preserve">система </w:t>
      </w:r>
      <w:proofErr w:type="gramStart"/>
      <w:r w:rsidRPr="006E66DA">
        <w:rPr>
          <w:rFonts w:ascii="Times New Roman" w:eastAsia="Times New Roman" w:hAnsi="Times New Roman" w:cs="Times New Roman"/>
          <w:color w:val="000000"/>
          <w:sz w:val="23"/>
          <w:szCs w:val="23"/>
          <w:lang w:eastAsia="ru-RU"/>
        </w:rPr>
        <w:t>оценки достижения планируемых результатов освоения адаптированной основной общеобразовательной программы образования обучающихся</w:t>
      </w:r>
      <w:proofErr w:type="gramEnd"/>
      <w:r w:rsidRPr="006E66DA">
        <w:rPr>
          <w:rFonts w:ascii="Times New Roman" w:eastAsia="Times New Roman" w:hAnsi="Times New Roman" w:cs="Times New Roman"/>
          <w:color w:val="000000"/>
          <w:sz w:val="23"/>
          <w:szCs w:val="23"/>
          <w:lang w:eastAsia="ru-RU"/>
        </w:rPr>
        <w:t xml:space="preserve"> с умственной отсталостью (интеллектуальными нарушениями)</w:t>
      </w:r>
    </w:p>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b/>
          <w:bCs/>
          <w:i/>
          <w:iCs/>
          <w:color w:val="000000"/>
          <w:sz w:val="23"/>
          <w:szCs w:val="23"/>
          <w:lang w:eastAsia="ru-RU"/>
        </w:rPr>
        <w:t>Содержательный раздел</w:t>
      </w:r>
      <w:r w:rsidRPr="006E66DA">
        <w:rPr>
          <w:rFonts w:ascii="Times New Roman" w:eastAsia="Times New Roman" w:hAnsi="Times New Roman" w:cs="Times New Roman"/>
          <w:color w:val="000000"/>
          <w:sz w:val="23"/>
          <w:szCs w:val="23"/>
          <w:lang w:eastAsia="ru-RU"/>
        </w:rPr>
        <w:t xml:space="preserve"> определяет общее содержание </w:t>
      </w:r>
      <w:proofErr w:type="gramStart"/>
      <w:r w:rsidRPr="006E66DA">
        <w:rPr>
          <w:rFonts w:ascii="Times New Roman" w:eastAsia="Times New Roman" w:hAnsi="Times New Roman" w:cs="Times New Roman"/>
          <w:color w:val="000000"/>
          <w:sz w:val="23"/>
          <w:szCs w:val="23"/>
          <w:lang w:eastAsia="ru-RU"/>
        </w:rPr>
        <w:t>программы оценки личностных результатов освоения адаптированной основной общеобразовательной программы образования обучающихся</w:t>
      </w:r>
      <w:proofErr w:type="gramEnd"/>
      <w:r w:rsidRPr="006E66DA">
        <w:rPr>
          <w:rFonts w:ascii="Times New Roman" w:eastAsia="Times New Roman" w:hAnsi="Times New Roman" w:cs="Times New Roman"/>
          <w:color w:val="000000"/>
          <w:sz w:val="23"/>
          <w:szCs w:val="23"/>
          <w:lang w:eastAsia="ru-RU"/>
        </w:rPr>
        <w:t xml:space="preserve"> с умственной отсталостью (интеллектуальными нарушениями) и включает критерии, ориентированные на создание шкалы определения достижений личностных результатов:</w:t>
      </w:r>
    </w:p>
    <w:tbl>
      <w:tblPr>
        <w:tblW w:w="14145" w:type="dxa"/>
        <w:tblCellMar>
          <w:top w:w="105" w:type="dxa"/>
          <w:left w:w="105" w:type="dxa"/>
          <w:bottom w:w="105" w:type="dxa"/>
          <w:right w:w="105" w:type="dxa"/>
        </w:tblCellMar>
        <w:tblLook w:val="04A0"/>
      </w:tblPr>
      <w:tblGrid>
        <w:gridCol w:w="14145"/>
      </w:tblGrid>
      <w:tr w:rsidR="006E66DA" w:rsidRPr="006E66DA" w:rsidTr="006E66DA">
        <w:tc>
          <w:tcPr>
            <w:tcW w:w="13935" w:type="dxa"/>
            <w:tcBorders>
              <w:top w:val="nil"/>
              <w:left w:val="nil"/>
              <w:bottom w:val="nil"/>
              <w:right w:val="nil"/>
            </w:tcBorders>
            <w:shd w:val="clear" w:color="auto" w:fill="auto"/>
            <w:tcMar>
              <w:top w:w="0" w:type="dxa"/>
              <w:left w:w="0" w:type="dxa"/>
              <w:bottom w:w="0" w:type="dxa"/>
              <w:right w:w="0" w:type="dxa"/>
            </w:tcMar>
            <w:hideMark/>
          </w:tcPr>
          <w:p w:rsidR="006E66DA" w:rsidRPr="006E66DA" w:rsidRDefault="006E66DA" w:rsidP="006E66DA">
            <w:pPr>
              <w:numPr>
                <w:ilvl w:val="0"/>
                <w:numId w:val="2"/>
              </w:num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 xml:space="preserve">параметры и индикаторы </w:t>
            </w:r>
            <w:proofErr w:type="gramStart"/>
            <w:r w:rsidRPr="006E66DA">
              <w:rPr>
                <w:rFonts w:ascii="Times New Roman" w:eastAsia="Times New Roman" w:hAnsi="Times New Roman" w:cs="Times New Roman"/>
                <w:color w:val="000000"/>
                <w:sz w:val="23"/>
                <w:szCs w:val="23"/>
                <w:lang w:eastAsia="ru-RU"/>
              </w:rPr>
              <w:t>оценки личностных результатов освоения адаптированной основной общеобразовательной программы образования обучающихся</w:t>
            </w:r>
            <w:proofErr w:type="gramEnd"/>
            <w:r w:rsidRPr="006E66DA">
              <w:rPr>
                <w:rFonts w:ascii="Times New Roman" w:eastAsia="Times New Roman" w:hAnsi="Times New Roman" w:cs="Times New Roman"/>
                <w:color w:val="000000"/>
                <w:sz w:val="23"/>
                <w:szCs w:val="23"/>
                <w:lang w:eastAsia="ru-RU"/>
              </w:rPr>
              <w:t xml:space="preserve"> с легкой умственной отсталостью (интеллектуальными нарушениями);</w:t>
            </w:r>
          </w:p>
        </w:tc>
      </w:tr>
      <w:tr w:rsidR="006E66DA" w:rsidRPr="006E66DA" w:rsidTr="006E66DA">
        <w:tc>
          <w:tcPr>
            <w:tcW w:w="13935" w:type="dxa"/>
            <w:tcBorders>
              <w:top w:val="nil"/>
              <w:left w:val="nil"/>
              <w:bottom w:val="nil"/>
              <w:right w:val="nil"/>
            </w:tcBorders>
            <w:shd w:val="clear" w:color="auto" w:fill="auto"/>
            <w:tcMar>
              <w:top w:w="0" w:type="dxa"/>
              <w:left w:w="0" w:type="dxa"/>
              <w:bottom w:w="0" w:type="dxa"/>
              <w:right w:w="0" w:type="dxa"/>
            </w:tcMar>
            <w:hideMark/>
          </w:tcPr>
          <w:p w:rsidR="006E66DA" w:rsidRPr="006E66DA" w:rsidRDefault="006E66DA" w:rsidP="006E66DA">
            <w:pPr>
              <w:numPr>
                <w:ilvl w:val="0"/>
                <w:numId w:val="3"/>
              </w:num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 xml:space="preserve">параметры и индикаторы </w:t>
            </w:r>
            <w:proofErr w:type="gramStart"/>
            <w:r w:rsidRPr="006E66DA">
              <w:rPr>
                <w:rFonts w:ascii="Times New Roman" w:eastAsia="Times New Roman" w:hAnsi="Times New Roman" w:cs="Times New Roman"/>
                <w:color w:val="000000"/>
                <w:sz w:val="23"/>
                <w:szCs w:val="23"/>
                <w:lang w:eastAsia="ru-RU"/>
              </w:rPr>
              <w:t xml:space="preserve">оценки личностных результатов освоения адаптированной основной общеобразовательной программы </w:t>
            </w:r>
            <w:r w:rsidRPr="006E66DA">
              <w:rPr>
                <w:rFonts w:ascii="Times New Roman" w:eastAsia="Times New Roman" w:hAnsi="Times New Roman" w:cs="Times New Roman"/>
                <w:color w:val="000000"/>
                <w:sz w:val="23"/>
                <w:szCs w:val="23"/>
                <w:lang w:eastAsia="ru-RU"/>
              </w:rPr>
              <w:lastRenderedPageBreak/>
              <w:t>образования обучающихся</w:t>
            </w:r>
            <w:proofErr w:type="gramEnd"/>
            <w:r w:rsidRPr="006E66DA">
              <w:rPr>
                <w:rFonts w:ascii="Times New Roman" w:eastAsia="Times New Roman" w:hAnsi="Times New Roman" w:cs="Times New Roman"/>
                <w:color w:val="000000"/>
                <w:sz w:val="23"/>
                <w:szCs w:val="23"/>
                <w:lang w:eastAsia="ru-RU"/>
              </w:rPr>
              <w:t xml:space="preserve"> с умеренной, глубокой и тяжёлой умственной отсталостью (интеллектуальными нарушениями), ТМНР.</w:t>
            </w:r>
          </w:p>
        </w:tc>
      </w:tr>
    </w:tbl>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lastRenderedPageBreak/>
        <w:t xml:space="preserve">Обучающиеся с умственной отсталостью (интеллектуальными нарушениями) осваивают программу </w:t>
      </w:r>
      <w:proofErr w:type="gramStart"/>
      <w:r w:rsidRPr="006E66DA">
        <w:rPr>
          <w:rFonts w:ascii="Times New Roman" w:eastAsia="Times New Roman" w:hAnsi="Times New Roman" w:cs="Times New Roman"/>
          <w:color w:val="000000"/>
          <w:sz w:val="23"/>
          <w:szCs w:val="23"/>
          <w:lang w:eastAsia="ru-RU"/>
        </w:rPr>
        <w:t>достижения личностных результатов освоения адаптированной основной общеобразовательной программы образования обучающихся</w:t>
      </w:r>
      <w:proofErr w:type="gramEnd"/>
      <w:r w:rsidRPr="006E66DA">
        <w:rPr>
          <w:rFonts w:ascii="Times New Roman" w:eastAsia="Times New Roman" w:hAnsi="Times New Roman" w:cs="Times New Roman"/>
          <w:color w:val="000000"/>
          <w:sz w:val="23"/>
          <w:szCs w:val="23"/>
          <w:lang w:eastAsia="ru-RU"/>
        </w:rPr>
        <w:t xml:space="preserve"> с умственной отсталостью (интеллектуальными нарушениями) в пролонгированные сроки, по содержанию и итоговым достижениям не соотносится к моменту завершения школьного обучения с содержанием и итоговыми достижениями сверстников, не имеющих ограничений здоровья.</w:t>
      </w:r>
    </w:p>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b/>
          <w:bCs/>
          <w:color w:val="000000"/>
          <w:sz w:val="23"/>
          <w:szCs w:val="23"/>
          <w:lang w:eastAsia="ru-RU"/>
        </w:rPr>
        <w:t xml:space="preserve">Подходы и принципы </w:t>
      </w:r>
      <w:proofErr w:type="gramStart"/>
      <w:r w:rsidRPr="006E66DA">
        <w:rPr>
          <w:rFonts w:ascii="Times New Roman" w:eastAsia="Times New Roman" w:hAnsi="Times New Roman" w:cs="Times New Roman"/>
          <w:b/>
          <w:bCs/>
          <w:color w:val="000000"/>
          <w:sz w:val="23"/>
          <w:szCs w:val="23"/>
          <w:lang w:eastAsia="ru-RU"/>
        </w:rPr>
        <w:t>программы оценки личностных результатов освоения адаптированной основной общеобразовательной программы образования обучающихся</w:t>
      </w:r>
      <w:proofErr w:type="gramEnd"/>
      <w:r w:rsidRPr="006E66DA">
        <w:rPr>
          <w:rFonts w:ascii="Times New Roman" w:eastAsia="Times New Roman" w:hAnsi="Times New Roman" w:cs="Times New Roman"/>
          <w:b/>
          <w:bCs/>
          <w:color w:val="000000"/>
          <w:sz w:val="23"/>
          <w:szCs w:val="23"/>
          <w:lang w:eastAsia="ru-RU"/>
        </w:rPr>
        <w:t xml:space="preserve"> с умственной отсталостью (интеллектуальными нарушениями)</w:t>
      </w:r>
    </w:p>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 xml:space="preserve">В основу </w:t>
      </w:r>
      <w:proofErr w:type="gramStart"/>
      <w:r w:rsidRPr="006E66DA">
        <w:rPr>
          <w:rFonts w:ascii="Times New Roman" w:eastAsia="Times New Roman" w:hAnsi="Times New Roman" w:cs="Times New Roman"/>
          <w:color w:val="000000"/>
          <w:sz w:val="23"/>
          <w:szCs w:val="23"/>
          <w:lang w:eastAsia="ru-RU"/>
        </w:rPr>
        <w:t>реализации программы оценки личностных результатов освоения адаптированной основной общеобразовательной программы образования обучающихся</w:t>
      </w:r>
      <w:proofErr w:type="gramEnd"/>
      <w:r w:rsidRPr="006E66DA">
        <w:rPr>
          <w:rFonts w:ascii="Times New Roman" w:eastAsia="Times New Roman" w:hAnsi="Times New Roman" w:cs="Times New Roman"/>
          <w:color w:val="000000"/>
          <w:sz w:val="23"/>
          <w:szCs w:val="23"/>
          <w:lang w:eastAsia="ru-RU"/>
        </w:rPr>
        <w:t xml:space="preserve"> с умственной отсталостью (интеллектуальными нарушениями) положен </w:t>
      </w:r>
      <w:r w:rsidRPr="006E66DA">
        <w:rPr>
          <w:rFonts w:ascii="Times New Roman" w:eastAsia="Times New Roman" w:hAnsi="Times New Roman" w:cs="Times New Roman"/>
          <w:b/>
          <w:bCs/>
          <w:color w:val="000000"/>
          <w:sz w:val="23"/>
          <w:szCs w:val="23"/>
          <w:lang w:eastAsia="ru-RU"/>
        </w:rPr>
        <w:t xml:space="preserve">принцип </w:t>
      </w:r>
      <w:proofErr w:type="spellStart"/>
      <w:r w:rsidRPr="006E66DA">
        <w:rPr>
          <w:rFonts w:ascii="Times New Roman" w:eastAsia="Times New Roman" w:hAnsi="Times New Roman" w:cs="Times New Roman"/>
          <w:b/>
          <w:bCs/>
          <w:color w:val="000000"/>
          <w:sz w:val="23"/>
          <w:szCs w:val="23"/>
          <w:lang w:eastAsia="ru-RU"/>
        </w:rPr>
        <w:t>системно-деятельностного</w:t>
      </w:r>
      <w:proofErr w:type="spellEnd"/>
      <w:r w:rsidRPr="006E66DA">
        <w:rPr>
          <w:rFonts w:ascii="Times New Roman" w:eastAsia="Times New Roman" w:hAnsi="Times New Roman" w:cs="Times New Roman"/>
          <w:b/>
          <w:bCs/>
          <w:color w:val="000000"/>
          <w:sz w:val="23"/>
          <w:szCs w:val="23"/>
          <w:lang w:eastAsia="ru-RU"/>
        </w:rPr>
        <w:t xml:space="preserve"> подхода, </w:t>
      </w:r>
      <w:r w:rsidRPr="006E66DA">
        <w:rPr>
          <w:rFonts w:ascii="Times New Roman" w:eastAsia="Times New Roman" w:hAnsi="Times New Roman" w:cs="Times New Roman"/>
          <w:color w:val="000000"/>
          <w:sz w:val="23"/>
          <w:szCs w:val="23"/>
          <w:lang w:eastAsia="ru-RU"/>
        </w:rPr>
        <w:t>обеспечивающем построение образовательного процесса с учётом психофизического развития и особых образовательных потребностей каждого обучающегося.</w:t>
      </w:r>
    </w:p>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Он предполагает, что выявление личностных результатов образования должно учитывать особенности психологического, неврологического и соматического состояния обучающегося с умственной отсталостью (интеллектуальными нарушениями), так как для данной категории детей показан индивидуальный уровень итогов личностных достижений.</w:t>
      </w:r>
    </w:p>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 xml:space="preserve">Итогом личностных </w:t>
      </w:r>
      <w:proofErr w:type="gramStart"/>
      <w:r w:rsidRPr="006E66DA">
        <w:rPr>
          <w:rFonts w:ascii="Times New Roman" w:eastAsia="Times New Roman" w:hAnsi="Times New Roman" w:cs="Times New Roman"/>
          <w:color w:val="000000"/>
          <w:sz w:val="23"/>
          <w:szCs w:val="23"/>
          <w:lang w:eastAsia="ru-RU"/>
        </w:rPr>
        <w:t>результатов освоения адаптированной основной общеобразовательной программы образования человека</w:t>
      </w:r>
      <w:proofErr w:type="gramEnd"/>
      <w:r w:rsidRPr="006E66DA">
        <w:rPr>
          <w:rFonts w:ascii="Times New Roman" w:eastAsia="Times New Roman" w:hAnsi="Times New Roman" w:cs="Times New Roman"/>
          <w:color w:val="000000"/>
          <w:sz w:val="23"/>
          <w:szCs w:val="23"/>
          <w:lang w:eastAsia="ru-RU"/>
        </w:rPr>
        <w:t xml:space="preserve"> с умственной отсталостью, с ТМНР является нормализация его жизни. Под нормализацией понимается такой образ жизни, который является привычным и необходимым для подавляющего большинства людей: жить в семье, решать вопросы повседневной жизнедеятельности, выполнять полезную трудовую деятельность, определять содержание своих увлечений и интересов, иметь возможность самостоятельно принимать решения и нести за них ответственность. Личностным результатом образования такого обучающегося может стать набор компетенций, позволяющих соразмерно психическим и физическим возможностям максимально самостоятельно решать задачи, направленные на нормализацию его жизни.</w:t>
      </w:r>
    </w:p>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Реализация </w:t>
      </w:r>
      <w:proofErr w:type="spellStart"/>
      <w:r w:rsidRPr="006E66DA">
        <w:rPr>
          <w:rFonts w:ascii="Times New Roman" w:eastAsia="Times New Roman" w:hAnsi="Times New Roman" w:cs="Times New Roman"/>
          <w:b/>
          <w:bCs/>
          <w:color w:val="000000"/>
          <w:sz w:val="23"/>
          <w:szCs w:val="23"/>
          <w:lang w:eastAsia="ru-RU"/>
        </w:rPr>
        <w:t>системно-деятельностного</w:t>
      </w:r>
      <w:proofErr w:type="spellEnd"/>
      <w:r w:rsidRPr="006E66DA">
        <w:rPr>
          <w:rFonts w:ascii="Times New Roman" w:eastAsia="Times New Roman" w:hAnsi="Times New Roman" w:cs="Times New Roman"/>
          <w:b/>
          <w:bCs/>
          <w:color w:val="000000"/>
          <w:sz w:val="23"/>
          <w:szCs w:val="23"/>
          <w:lang w:eastAsia="ru-RU"/>
        </w:rPr>
        <w:t> </w:t>
      </w:r>
      <w:r w:rsidRPr="006E66DA">
        <w:rPr>
          <w:rFonts w:ascii="Times New Roman" w:eastAsia="Times New Roman" w:hAnsi="Times New Roman" w:cs="Times New Roman"/>
          <w:color w:val="000000"/>
          <w:sz w:val="23"/>
          <w:szCs w:val="23"/>
          <w:lang w:eastAsia="ru-RU"/>
        </w:rPr>
        <w:t>подхода обеспечивает:</w:t>
      </w:r>
    </w:p>
    <w:p w:rsidR="006E66DA" w:rsidRPr="006E66DA" w:rsidRDefault="006E66DA" w:rsidP="006E66DA">
      <w:pPr>
        <w:numPr>
          <w:ilvl w:val="0"/>
          <w:numId w:val="4"/>
        </w:num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придание личностным результатам освоения адаптированной основной общеобразовательной программе образования обучающихся с умственной отсталостью (интеллектуальными нарушениями) социально и личностно значимого характера;</w:t>
      </w:r>
    </w:p>
    <w:p w:rsidR="006E66DA" w:rsidRPr="006E66DA" w:rsidRDefault="006E66DA" w:rsidP="006E66DA">
      <w:pPr>
        <w:numPr>
          <w:ilvl w:val="0"/>
          <w:numId w:val="4"/>
        </w:num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 xml:space="preserve">прочное усвоение </w:t>
      </w:r>
      <w:proofErr w:type="gramStart"/>
      <w:r w:rsidRPr="006E66DA">
        <w:rPr>
          <w:rFonts w:ascii="Times New Roman" w:eastAsia="Times New Roman" w:hAnsi="Times New Roman" w:cs="Times New Roman"/>
          <w:color w:val="000000"/>
          <w:sz w:val="23"/>
          <w:szCs w:val="23"/>
          <w:lang w:eastAsia="ru-RU"/>
        </w:rPr>
        <w:t>обучающимися</w:t>
      </w:r>
      <w:proofErr w:type="gramEnd"/>
      <w:r w:rsidRPr="006E66DA">
        <w:rPr>
          <w:rFonts w:ascii="Times New Roman" w:eastAsia="Times New Roman" w:hAnsi="Times New Roman" w:cs="Times New Roman"/>
          <w:color w:val="000000"/>
          <w:sz w:val="23"/>
          <w:szCs w:val="23"/>
          <w:lang w:eastAsia="ru-RU"/>
        </w:rPr>
        <w:t xml:space="preserve"> знаний и опыта разнообразной деятельности и поведения, возможность их самостоятельного продвижения;</w:t>
      </w:r>
    </w:p>
    <w:p w:rsidR="006E66DA" w:rsidRPr="006E66DA" w:rsidRDefault="006E66DA" w:rsidP="006E66DA">
      <w:pPr>
        <w:numPr>
          <w:ilvl w:val="0"/>
          <w:numId w:val="4"/>
        </w:num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существенное повышение мотивации интереса к приобретению нового опыта деятельности и поведения;</w:t>
      </w:r>
    </w:p>
    <w:p w:rsidR="006E66DA" w:rsidRPr="006E66DA" w:rsidRDefault="006E66DA" w:rsidP="006E66DA">
      <w:pPr>
        <w:numPr>
          <w:ilvl w:val="0"/>
          <w:numId w:val="4"/>
        </w:num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обеспечение условий для общекультурного и личностного развития на основе формирования базовых учебных действий, которые обеспечивают не только успешное усвоение некоторых элементов системы научных знаний,</w:t>
      </w:r>
    </w:p>
    <w:p w:rsidR="006E66DA" w:rsidRPr="006E66DA" w:rsidRDefault="006E66DA" w:rsidP="006E66DA">
      <w:pPr>
        <w:numPr>
          <w:ilvl w:val="0"/>
          <w:numId w:val="4"/>
        </w:num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lastRenderedPageBreak/>
        <w:t>умений и навыков (академических результатов), но и прежде всего жизненной компетенции, составляющей основу социальной успешности.</w:t>
      </w:r>
    </w:p>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i/>
          <w:iCs/>
          <w:color w:val="000000"/>
          <w:sz w:val="23"/>
          <w:szCs w:val="23"/>
          <w:lang w:eastAsia="ru-RU"/>
        </w:rPr>
        <w:t>В основу программы оценки личностных результатов освоения АООП образования обучающихся с умственной отсталостью (интеллектуальными нарушениями) положены следующие принципы:</w:t>
      </w:r>
    </w:p>
    <w:p w:rsidR="006E66DA" w:rsidRPr="006E66DA" w:rsidRDefault="006E66DA" w:rsidP="006E66DA">
      <w:pPr>
        <w:numPr>
          <w:ilvl w:val="0"/>
          <w:numId w:val="5"/>
        </w:num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принципы государственной политики РФ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воспитанников и др.);</w:t>
      </w:r>
    </w:p>
    <w:p w:rsidR="006E66DA" w:rsidRPr="006E66DA" w:rsidRDefault="006E66DA" w:rsidP="006E66DA">
      <w:pPr>
        <w:numPr>
          <w:ilvl w:val="0"/>
          <w:numId w:val="5"/>
        </w:num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принцип коррекционно-развивающей направленности образовательного процесса, обуславливающий развитие личности обучающегося и расширение его «зоны ближайшего развития» с учетом особых образовательных потребностей;</w:t>
      </w:r>
    </w:p>
    <w:p w:rsidR="006E66DA" w:rsidRPr="006E66DA" w:rsidRDefault="006E66DA" w:rsidP="006E66DA">
      <w:pPr>
        <w:numPr>
          <w:ilvl w:val="0"/>
          <w:numId w:val="5"/>
        </w:num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онтогенетический принцип;</w:t>
      </w:r>
    </w:p>
    <w:p w:rsidR="006E66DA" w:rsidRPr="006E66DA" w:rsidRDefault="006E66DA" w:rsidP="006E66DA">
      <w:pPr>
        <w:numPr>
          <w:ilvl w:val="0"/>
          <w:numId w:val="5"/>
        </w:num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 xml:space="preserve">принцип дифференциации оценки достижений с учётом типологических и индивидуальных особенностей развития и особых образовательных </w:t>
      </w:r>
      <w:proofErr w:type="gramStart"/>
      <w:r w:rsidRPr="006E66DA">
        <w:rPr>
          <w:rFonts w:ascii="Times New Roman" w:eastAsia="Times New Roman" w:hAnsi="Times New Roman" w:cs="Times New Roman"/>
          <w:color w:val="000000"/>
          <w:sz w:val="23"/>
          <w:szCs w:val="23"/>
          <w:lang w:eastAsia="ru-RU"/>
        </w:rPr>
        <w:t>потребностей</w:t>
      </w:r>
      <w:proofErr w:type="gramEnd"/>
      <w:r w:rsidRPr="006E66DA">
        <w:rPr>
          <w:rFonts w:ascii="Times New Roman" w:eastAsia="Times New Roman" w:hAnsi="Times New Roman" w:cs="Times New Roman"/>
          <w:color w:val="000000"/>
          <w:sz w:val="23"/>
          <w:szCs w:val="23"/>
          <w:lang w:eastAsia="ru-RU"/>
        </w:rPr>
        <w:t xml:space="preserve"> обучающихся с умственной отсталостью (интеллектуальными нарушениями);</w:t>
      </w:r>
    </w:p>
    <w:p w:rsidR="006E66DA" w:rsidRPr="006E66DA" w:rsidRDefault="006E66DA" w:rsidP="006E66DA">
      <w:pPr>
        <w:numPr>
          <w:ilvl w:val="0"/>
          <w:numId w:val="5"/>
        </w:num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принцип объективности оценки, раскрывающей динамику достижений и качественных изменений в психическом и социальном развитии обучающихся;</w:t>
      </w:r>
    </w:p>
    <w:p w:rsidR="006E66DA" w:rsidRPr="006E66DA" w:rsidRDefault="006E66DA" w:rsidP="006E66DA">
      <w:pPr>
        <w:numPr>
          <w:ilvl w:val="0"/>
          <w:numId w:val="5"/>
        </w:num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принцип единства параметров, критериев и инструментария оценки достижений в освоении содержания АООП;</w:t>
      </w:r>
    </w:p>
    <w:p w:rsidR="006E66DA" w:rsidRPr="006E66DA" w:rsidRDefault="006E66DA" w:rsidP="006E66DA">
      <w:pPr>
        <w:numPr>
          <w:ilvl w:val="0"/>
          <w:numId w:val="5"/>
        </w:num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принцип целостности содержания образования, обеспечивающий наличие внутренних взаимосвязей и взаимозависимостей;</w:t>
      </w:r>
    </w:p>
    <w:p w:rsidR="006E66DA" w:rsidRPr="006E66DA" w:rsidRDefault="006E66DA" w:rsidP="006E66DA">
      <w:pPr>
        <w:numPr>
          <w:ilvl w:val="0"/>
          <w:numId w:val="5"/>
        </w:num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принцип переноса усвоенных знаний и умений и навыков и отношений, сформированных в условиях учебной ситуации, в различные жизненные ситуации, что позволяет обеспечить готовность обучающегося к самостоятельной ориентировке и активной деятельности в реальном мире; принцип сотрудничества с семьей.</w:t>
      </w:r>
    </w:p>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p>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b/>
          <w:bCs/>
          <w:color w:val="000000"/>
          <w:sz w:val="23"/>
          <w:szCs w:val="23"/>
          <w:lang w:eastAsia="ru-RU"/>
        </w:rPr>
        <w:t xml:space="preserve">2. Нормативные документы для разработки </w:t>
      </w:r>
      <w:proofErr w:type="gramStart"/>
      <w:r w:rsidRPr="006E66DA">
        <w:rPr>
          <w:rFonts w:ascii="Times New Roman" w:eastAsia="Times New Roman" w:hAnsi="Times New Roman" w:cs="Times New Roman"/>
          <w:b/>
          <w:bCs/>
          <w:color w:val="000000"/>
          <w:sz w:val="23"/>
          <w:szCs w:val="23"/>
          <w:lang w:eastAsia="ru-RU"/>
        </w:rPr>
        <w:t>программы оценки личностных результатов освоения адаптированной основной общеобразовательной программы образования обучающихся</w:t>
      </w:r>
      <w:proofErr w:type="gramEnd"/>
      <w:r w:rsidRPr="006E66DA">
        <w:rPr>
          <w:rFonts w:ascii="Times New Roman" w:eastAsia="Times New Roman" w:hAnsi="Times New Roman" w:cs="Times New Roman"/>
          <w:b/>
          <w:bCs/>
          <w:color w:val="000000"/>
          <w:sz w:val="23"/>
          <w:szCs w:val="23"/>
          <w:lang w:eastAsia="ru-RU"/>
        </w:rPr>
        <w:t xml:space="preserve"> с умственной отсталостью (интеллектуальными нарушениями):</w:t>
      </w:r>
    </w:p>
    <w:p w:rsidR="006E66DA" w:rsidRPr="006E66DA" w:rsidRDefault="006E66DA" w:rsidP="006E66DA">
      <w:pPr>
        <w:numPr>
          <w:ilvl w:val="0"/>
          <w:numId w:val="6"/>
        </w:num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Федеральный закон Российской Федерации «Об образовании в Российской Федерации» № 273-ФЗ (в ред. Федеральных законов от 07.05.2013 N 99- ФЗ, от 23.07.2013 N 203-ФЗ),</w:t>
      </w:r>
    </w:p>
    <w:p w:rsidR="006E66DA" w:rsidRPr="006E66DA" w:rsidRDefault="006E66DA" w:rsidP="006E66DA">
      <w:pPr>
        <w:numPr>
          <w:ilvl w:val="0"/>
          <w:numId w:val="6"/>
        </w:num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Ратифицированные Россией международные документы, гарантирующие права «особого» ребенка:</w:t>
      </w:r>
    </w:p>
    <w:p w:rsidR="006E66DA" w:rsidRPr="006E66DA" w:rsidRDefault="006E66DA" w:rsidP="006E66DA">
      <w:pPr>
        <w:numPr>
          <w:ilvl w:val="0"/>
          <w:numId w:val="6"/>
        </w:num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Декларация прав ребенка от 20 ноября 1959 г.; </w:t>
      </w:r>
    </w:p>
    <w:p w:rsidR="006E66DA" w:rsidRPr="006E66DA" w:rsidRDefault="006E66DA" w:rsidP="006E66DA">
      <w:pPr>
        <w:numPr>
          <w:ilvl w:val="0"/>
          <w:numId w:val="6"/>
        </w:num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lastRenderedPageBreak/>
        <w:t>Декларация о правах инвалидов от 9 ноября 1971 г.; </w:t>
      </w:r>
    </w:p>
    <w:p w:rsidR="006E66DA" w:rsidRPr="006E66DA" w:rsidRDefault="006E66DA" w:rsidP="006E66DA">
      <w:pPr>
        <w:numPr>
          <w:ilvl w:val="0"/>
          <w:numId w:val="6"/>
        </w:num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Декларация о правах умственно отсталых лиц от 20 декабря 1971 г.; </w:t>
      </w:r>
    </w:p>
    <w:p w:rsidR="006E66DA" w:rsidRPr="006E66DA" w:rsidRDefault="006E66DA" w:rsidP="006E66DA">
      <w:pPr>
        <w:numPr>
          <w:ilvl w:val="0"/>
          <w:numId w:val="6"/>
        </w:num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Конвенция о правах ребенка от 20 ноября 1989г.;</w:t>
      </w:r>
    </w:p>
    <w:p w:rsidR="006E66DA" w:rsidRPr="006E66DA" w:rsidRDefault="006E66DA" w:rsidP="006E66DA">
      <w:pPr>
        <w:numPr>
          <w:ilvl w:val="0"/>
          <w:numId w:val="6"/>
        </w:num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 xml:space="preserve">Федеральный государственный образовательный стандарт общего образования для </w:t>
      </w:r>
      <w:proofErr w:type="gramStart"/>
      <w:r w:rsidRPr="006E66DA">
        <w:rPr>
          <w:rFonts w:ascii="Times New Roman" w:eastAsia="Times New Roman" w:hAnsi="Times New Roman" w:cs="Times New Roman"/>
          <w:color w:val="000000"/>
          <w:sz w:val="23"/>
          <w:szCs w:val="23"/>
          <w:lang w:eastAsia="ru-RU"/>
        </w:rPr>
        <w:t>обучающихся</w:t>
      </w:r>
      <w:proofErr w:type="gramEnd"/>
      <w:r w:rsidRPr="006E66DA">
        <w:rPr>
          <w:rFonts w:ascii="Times New Roman" w:eastAsia="Times New Roman" w:hAnsi="Times New Roman" w:cs="Times New Roman"/>
          <w:color w:val="000000"/>
          <w:sz w:val="23"/>
          <w:szCs w:val="23"/>
          <w:lang w:eastAsia="ru-RU"/>
        </w:rPr>
        <w:t xml:space="preserve"> с умственной отсталостью (интеллектуальными нарушениями) (2014);</w:t>
      </w:r>
    </w:p>
    <w:p w:rsidR="006E66DA" w:rsidRPr="006E66DA" w:rsidRDefault="006E66DA" w:rsidP="006E66DA">
      <w:pPr>
        <w:numPr>
          <w:ilvl w:val="0"/>
          <w:numId w:val="6"/>
        </w:num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 xml:space="preserve">Нормативно-методические документы </w:t>
      </w:r>
      <w:proofErr w:type="spellStart"/>
      <w:r w:rsidRPr="006E66DA">
        <w:rPr>
          <w:rFonts w:ascii="Times New Roman" w:eastAsia="Times New Roman" w:hAnsi="Times New Roman" w:cs="Times New Roman"/>
          <w:color w:val="000000"/>
          <w:sz w:val="23"/>
          <w:szCs w:val="23"/>
          <w:lang w:eastAsia="ru-RU"/>
        </w:rPr>
        <w:t>Минобрнауки</w:t>
      </w:r>
      <w:proofErr w:type="spellEnd"/>
      <w:r w:rsidRPr="006E66DA">
        <w:rPr>
          <w:rFonts w:ascii="Times New Roman" w:eastAsia="Times New Roman" w:hAnsi="Times New Roman" w:cs="Times New Roman"/>
          <w:color w:val="000000"/>
          <w:sz w:val="23"/>
          <w:szCs w:val="23"/>
          <w:lang w:eastAsia="ru-RU"/>
        </w:rPr>
        <w:t xml:space="preserve"> Российской Федерации и другие нормативно-правовые акты в области образования;</w:t>
      </w:r>
    </w:p>
    <w:p w:rsidR="006E66DA" w:rsidRPr="006E66DA" w:rsidRDefault="006E66DA" w:rsidP="006E66DA">
      <w:pPr>
        <w:numPr>
          <w:ilvl w:val="0"/>
          <w:numId w:val="6"/>
        </w:num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 xml:space="preserve">Примерная адаптированная образовательная программа общего образования, разработанная на основе ФГОС для </w:t>
      </w:r>
      <w:proofErr w:type="gramStart"/>
      <w:r w:rsidRPr="006E66DA">
        <w:rPr>
          <w:rFonts w:ascii="Times New Roman" w:eastAsia="Times New Roman" w:hAnsi="Times New Roman" w:cs="Times New Roman"/>
          <w:color w:val="000000"/>
          <w:sz w:val="23"/>
          <w:szCs w:val="23"/>
          <w:lang w:eastAsia="ru-RU"/>
        </w:rPr>
        <w:t>обучающихся</w:t>
      </w:r>
      <w:proofErr w:type="gramEnd"/>
      <w:r w:rsidRPr="006E66DA">
        <w:rPr>
          <w:rFonts w:ascii="Times New Roman" w:eastAsia="Times New Roman" w:hAnsi="Times New Roman" w:cs="Times New Roman"/>
          <w:color w:val="000000"/>
          <w:sz w:val="23"/>
          <w:szCs w:val="23"/>
          <w:lang w:eastAsia="ru-RU"/>
        </w:rPr>
        <w:t xml:space="preserve"> с умственной отсталостью (интеллектуальными нарушениями) (2014);</w:t>
      </w:r>
    </w:p>
    <w:p w:rsidR="006E66DA" w:rsidRPr="006E66DA" w:rsidRDefault="009F2872" w:rsidP="006E66DA">
      <w:pPr>
        <w:numPr>
          <w:ilvl w:val="0"/>
          <w:numId w:val="6"/>
        </w:numPr>
        <w:spacing w:after="167" w:line="240" w:lineRule="auto"/>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Устав МАО</w:t>
      </w:r>
      <w:proofErr w:type="gramStart"/>
      <w:r>
        <w:rPr>
          <w:rFonts w:ascii="Times New Roman" w:eastAsia="Times New Roman" w:hAnsi="Times New Roman" w:cs="Times New Roman"/>
          <w:color w:val="000000"/>
          <w:sz w:val="23"/>
          <w:szCs w:val="23"/>
          <w:lang w:eastAsia="ru-RU"/>
        </w:rPr>
        <w:t>У-</w:t>
      </w:r>
      <w:proofErr w:type="gramEnd"/>
      <w:r>
        <w:rPr>
          <w:rFonts w:ascii="Times New Roman" w:eastAsia="Times New Roman" w:hAnsi="Times New Roman" w:cs="Times New Roman"/>
          <w:color w:val="000000"/>
          <w:sz w:val="23"/>
          <w:szCs w:val="23"/>
          <w:lang w:eastAsia="ru-RU"/>
        </w:rPr>
        <w:t xml:space="preserve"> Грязновская СОШ</w:t>
      </w:r>
      <w:r w:rsidR="006E66DA" w:rsidRPr="006E66DA">
        <w:rPr>
          <w:rFonts w:ascii="Times New Roman" w:eastAsia="Times New Roman" w:hAnsi="Times New Roman" w:cs="Times New Roman"/>
          <w:color w:val="000000"/>
          <w:sz w:val="23"/>
          <w:szCs w:val="23"/>
          <w:lang w:eastAsia="ru-RU"/>
        </w:rPr>
        <w:t>;</w:t>
      </w:r>
    </w:p>
    <w:p w:rsidR="006E66DA" w:rsidRPr="006E66DA" w:rsidRDefault="006E66DA" w:rsidP="006E66DA">
      <w:pPr>
        <w:numPr>
          <w:ilvl w:val="0"/>
          <w:numId w:val="6"/>
        </w:num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 xml:space="preserve">Адаптированная основная общеобразовательная программа образования обучающихся с умственной отсталостью (интеллектуальными нарушениями) </w:t>
      </w:r>
      <w:r w:rsidR="009F2872">
        <w:rPr>
          <w:rFonts w:ascii="Times New Roman" w:eastAsia="Times New Roman" w:hAnsi="Times New Roman" w:cs="Times New Roman"/>
          <w:color w:val="000000"/>
          <w:sz w:val="23"/>
          <w:szCs w:val="23"/>
          <w:lang w:eastAsia="ru-RU"/>
        </w:rPr>
        <w:t>МАО</w:t>
      </w:r>
      <w:proofErr w:type="gramStart"/>
      <w:r w:rsidR="009F2872">
        <w:rPr>
          <w:rFonts w:ascii="Times New Roman" w:eastAsia="Times New Roman" w:hAnsi="Times New Roman" w:cs="Times New Roman"/>
          <w:color w:val="000000"/>
          <w:sz w:val="23"/>
          <w:szCs w:val="23"/>
          <w:lang w:eastAsia="ru-RU"/>
        </w:rPr>
        <w:t>У-</w:t>
      </w:r>
      <w:proofErr w:type="gramEnd"/>
      <w:r w:rsidR="009F2872">
        <w:rPr>
          <w:rFonts w:ascii="Times New Roman" w:eastAsia="Times New Roman" w:hAnsi="Times New Roman" w:cs="Times New Roman"/>
          <w:color w:val="000000"/>
          <w:sz w:val="23"/>
          <w:szCs w:val="23"/>
          <w:lang w:eastAsia="ru-RU"/>
        </w:rPr>
        <w:t xml:space="preserve"> Грязновская СОШ</w:t>
      </w:r>
    </w:p>
    <w:p w:rsidR="006E66DA" w:rsidRPr="006E66DA" w:rsidRDefault="006E66DA" w:rsidP="006E66DA">
      <w:pPr>
        <w:spacing w:after="167" w:line="240" w:lineRule="auto"/>
        <w:jc w:val="center"/>
        <w:rPr>
          <w:rFonts w:ascii="Times New Roman" w:eastAsia="Times New Roman" w:hAnsi="Times New Roman" w:cs="Times New Roman"/>
          <w:color w:val="000000"/>
          <w:sz w:val="23"/>
          <w:szCs w:val="23"/>
          <w:lang w:eastAsia="ru-RU"/>
        </w:rPr>
      </w:pPr>
    </w:p>
    <w:p w:rsidR="006E66DA" w:rsidRPr="006E66DA" w:rsidRDefault="006E66DA" w:rsidP="006E66DA">
      <w:pPr>
        <w:spacing w:after="167" w:line="240" w:lineRule="auto"/>
        <w:jc w:val="center"/>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b/>
          <w:bCs/>
          <w:color w:val="000000"/>
          <w:sz w:val="23"/>
          <w:szCs w:val="23"/>
          <w:lang w:eastAsia="ru-RU"/>
        </w:rPr>
        <w:t>3.Целевой раздел</w:t>
      </w:r>
    </w:p>
    <w:p w:rsidR="006E66DA" w:rsidRPr="006E66DA" w:rsidRDefault="006E66DA" w:rsidP="006E66DA">
      <w:pPr>
        <w:spacing w:after="167" w:line="240" w:lineRule="auto"/>
        <w:jc w:val="center"/>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b/>
          <w:bCs/>
          <w:color w:val="000000"/>
          <w:sz w:val="23"/>
          <w:szCs w:val="23"/>
          <w:lang w:eastAsia="ru-RU"/>
        </w:rPr>
        <w:t>3.1. Пояснительная записка</w:t>
      </w:r>
    </w:p>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 xml:space="preserve">В соответствии с планируемыми результатами освоения Адаптированной основной общеобразовательной программой образования обучающихся с умственной отсталостью (интеллектуальными нарушениями) </w:t>
      </w:r>
      <w:r w:rsidR="009F2872">
        <w:rPr>
          <w:rFonts w:ascii="Times New Roman" w:eastAsia="Times New Roman" w:hAnsi="Times New Roman" w:cs="Times New Roman"/>
          <w:color w:val="000000"/>
          <w:sz w:val="23"/>
          <w:szCs w:val="23"/>
          <w:lang w:eastAsia="ru-RU"/>
        </w:rPr>
        <w:t>МАО</w:t>
      </w:r>
      <w:proofErr w:type="gramStart"/>
      <w:r w:rsidR="009F2872">
        <w:rPr>
          <w:rFonts w:ascii="Times New Roman" w:eastAsia="Times New Roman" w:hAnsi="Times New Roman" w:cs="Times New Roman"/>
          <w:color w:val="000000"/>
          <w:sz w:val="23"/>
          <w:szCs w:val="23"/>
          <w:lang w:eastAsia="ru-RU"/>
        </w:rPr>
        <w:t>У-</w:t>
      </w:r>
      <w:proofErr w:type="gramEnd"/>
      <w:r w:rsidR="009F2872">
        <w:rPr>
          <w:rFonts w:ascii="Times New Roman" w:eastAsia="Times New Roman" w:hAnsi="Times New Roman" w:cs="Times New Roman"/>
          <w:color w:val="000000"/>
          <w:sz w:val="23"/>
          <w:szCs w:val="23"/>
          <w:lang w:eastAsia="ru-RU"/>
        </w:rPr>
        <w:t xml:space="preserve"> Грязновская СОШ</w:t>
      </w:r>
      <w:r w:rsidRPr="006E66DA">
        <w:rPr>
          <w:rFonts w:ascii="Times New Roman" w:eastAsia="Times New Roman" w:hAnsi="Times New Roman" w:cs="Times New Roman"/>
          <w:color w:val="000000"/>
          <w:sz w:val="23"/>
          <w:szCs w:val="23"/>
          <w:lang w:eastAsia="ru-RU"/>
        </w:rPr>
        <w:t>» (</w:t>
      </w:r>
      <w:proofErr w:type="spellStart"/>
      <w:r w:rsidRPr="006E66DA">
        <w:rPr>
          <w:rFonts w:ascii="Times New Roman" w:eastAsia="Times New Roman" w:hAnsi="Times New Roman" w:cs="Times New Roman"/>
          <w:color w:val="000000"/>
          <w:sz w:val="23"/>
          <w:szCs w:val="23"/>
          <w:lang w:eastAsia="ru-RU"/>
        </w:rPr>
        <w:t>далее-АООП</w:t>
      </w:r>
      <w:proofErr w:type="spellEnd"/>
      <w:r w:rsidRPr="006E66DA">
        <w:rPr>
          <w:rFonts w:ascii="Times New Roman" w:eastAsia="Times New Roman" w:hAnsi="Times New Roman" w:cs="Times New Roman"/>
          <w:color w:val="000000"/>
          <w:sz w:val="23"/>
          <w:szCs w:val="23"/>
          <w:lang w:eastAsia="ru-RU"/>
        </w:rPr>
        <w:t>) , разработанной на основе федерального государственного образовательного стандарта обучающихся с умственной отсталостью (интеллектуальными нарушениями), итогом образования является не просто получение знаний, а познавательное и личностное развитие обучающихся в образовательном процессе. ФГОС впервые задаёт рамки нового содержания образования, которое ставит во главу угла </w:t>
      </w:r>
      <w:r w:rsidRPr="006E66DA">
        <w:rPr>
          <w:rFonts w:ascii="Times New Roman" w:eastAsia="Times New Roman" w:hAnsi="Times New Roman" w:cs="Times New Roman"/>
          <w:i/>
          <w:iCs/>
          <w:color w:val="000000"/>
          <w:sz w:val="23"/>
          <w:szCs w:val="23"/>
          <w:lang w:eastAsia="ru-RU"/>
        </w:rPr>
        <w:t>личность </w:t>
      </w:r>
      <w:r w:rsidRPr="006E66DA">
        <w:rPr>
          <w:rFonts w:ascii="Times New Roman" w:eastAsia="Times New Roman" w:hAnsi="Times New Roman" w:cs="Times New Roman"/>
          <w:color w:val="000000"/>
          <w:sz w:val="23"/>
          <w:szCs w:val="23"/>
          <w:lang w:eastAsia="ru-RU"/>
        </w:rPr>
        <w:t xml:space="preserve">ребёнка. </w:t>
      </w:r>
      <w:proofErr w:type="gramStart"/>
      <w:r w:rsidRPr="006E66DA">
        <w:rPr>
          <w:rFonts w:ascii="Times New Roman" w:eastAsia="Times New Roman" w:hAnsi="Times New Roman" w:cs="Times New Roman"/>
          <w:color w:val="000000"/>
          <w:sz w:val="23"/>
          <w:szCs w:val="23"/>
          <w:lang w:eastAsia="ru-RU"/>
        </w:rPr>
        <w:t>Только личностный подход обеспечивает условия самореализации, жизнедеятельности обучающихся и организуется на принципах признания личности развивающегося человека, уважения уникальности и своеобразия каждого ребенка, отношения к обучающемуся, как к субъекту собственного развития.</w:t>
      </w:r>
      <w:proofErr w:type="gramEnd"/>
    </w:p>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 xml:space="preserve">Формирование личностных результатов обеспечивается содержанием отдельных учебных предметов и внеурочной деятельности; овладением доступными видами деятельности; опытом социального взаимодействия. </w:t>
      </w:r>
      <w:proofErr w:type="gramStart"/>
      <w:r w:rsidRPr="006E66DA">
        <w:rPr>
          <w:rFonts w:ascii="Times New Roman" w:eastAsia="Times New Roman" w:hAnsi="Times New Roman" w:cs="Times New Roman"/>
          <w:color w:val="000000"/>
          <w:sz w:val="23"/>
          <w:szCs w:val="23"/>
          <w:lang w:eastAsia="ru-RU"/>
        </w:rPr>
        <w:t>Таким образом, реализация программы оценки личностных результатов освоения АООП образования обучающихся с умственной отсталостью (интеллектуальными нарушениями) возможна в единстве урочной (через содержание учебных предметов «Речь и альтернативная коммуникация», «Мир природы и человека», «Природоведение», «Домоводство», «Окружающий социальный мир», «Социально-бытовая ориентировка»), внеурочной и внешкольной деятельности, в совместной педагогической работе общеобразовательной организации, семьи и других институтов общества.</w:t>
      </w:r>
      <w:proofErr w:type="gramEnd"/>
      <w:r w:rsidRPr="006E66DA">
        <w:rPr>
          <w:rFonts w:ascii="Times New Roman" w:eastAsia="Times New Roman" w:hAnsi="Times New Roman" w:cs="Times New Roman"/>
          <w:color w:val="000000"/>
          <w:sz w:val="23"/>
          <w:szCs w:val="23"/>
          <w:lang w:eastAsia="ru-RU"/>
        </w:rPr>
        <w:t xml:space="preserve"> Где личностные результаты освоения </w:t>
      </w:r>
      <w:proofErr w:type="gramStart"/>
      <w:r w:rsidRPr="006E66DA">
        <w:rPr>
          <w:rFonts w:ascii="Times New Roman" w:eastAsia="Times New Roman" w:hAnsi="Times New Roman" w:cs="Times New Roman"/>
          <w:color w:val="000000"/>
          <w:sz w:val="23"/>
          <w:szCs w:val="23"/>
          <w:lang w:eastAsia="ru-RU"/>
        </w:rPr>
        <w:t>обучающимися</w:t>
      </w:r>
      <w:proofErr w:type="gramEnd"/>
      <w:r w:rsidRPr="006E66DA">
        <w:rPr>
          <w:rFonts w:ascii="Times New Roman" w:eastAsia="Times New Roman" w:hAnsi="Times New Roman" w:cs="Times New Roman"/>
          <w:color w:val="000000"/>
          <w:sz w:val="23"/>
          <w:szCs w:val="23"/>
          <w:lang w:eastAsia="ru-RU"/>
        </w:rPr>
        <w:t xml:space="preserve"> АООП </w:t>
      </w:r>
      <w:r w:rsidRPr="006E66DA">
        <w:rPr>
          <w:rFonts w:ascii="Times New Roman" w:eastAsia="Times New Roman" w:hAnsi="Times New Roman" w:cs="Times New Roman"/>
          <w:color w:val="000000"/>
          <w:sz w:val="23"/>
          <w:szCs w:val="23"/>
          <w:lang w:eastAsia="ru-RU"/>
        </w:rPr>
        <w:lastRenderedPageBreak/>
        <w:t>должны рассматриваться в качестве возможных (примерных), соответствующих индивидуальным возможностям и специфическим образовательным потребностям обучающихся.</w:t>
      </w:r>
    </w:p>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Обозначенные в Стандарте личностные результаты можно определить как психические новообразования, то есть </w:t>
      </w:r>
      <w:r w:rsidRPr="006E66DA">
        <w:rPr>
          <w:rFonts w:ascii="Times New Roman" w:eastAsia="Times New Roman" w:hAnsi="Times New Roman" w:cs="Times New Roman"/>
          <w:i/>
          <w:iCs/>
          <w:color w:val="000000"/>
          <w:sz w:val="23"/>
          <w:szCs w:val="23"/>
          <w:lang w:eastAsia="ru-RU"/>
        </w:rPr>
        <w:t>качественные особенности психики</w:t>
      </w:r>
      <w:r w:rsidRPr="006E66DA">
        <w:rPr>
          <w:rFonts w:ascii="Times New Roman" w:eastAsia="Times New Roman" w:hAnsi="Times New Roman" w:cs="Times New Roman"/>
          <w:color w:val="000000"/>
          <w:sz w:val="23"/>
          <w:szCs w:val="23"/>
          <w:lang w:eastAsia="ru-RU"/>
        </w:rPr>
        <w:t>, которые впервые появляются в дошкольном возрастном периоде и определяют сознание ребенка школьного возраста, определяют его отношение к среде, к внутренней и внешней жизни. Личностными результатами стандарт считает социально и нравственно обусловленные внешние (поведенческие) и внутренние качества человека (ценности, убеждения, принципы). К окончанию школьного обучения такими результатами становятся личностное и профессиональное самоопределение, то есть обретение личностной идентичности, готовность и способность к самостоятельному и независимому определению жизненных целей и приоритетов, выбор будущей профессии.</w:t>
      </w:r>
    </w:p>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 xml:space="preserve">Возможные результаты становления личности обучающегося с умственной отсталостью (интеллектуальными нарушениями) заключаются </w:t>
      </w:r>
      <w:proofErr w:type="gramStart"/>
      <w:r w:rsidRPr="006E66DA">
        <w:rPr>
          <w:rFonts w:ascii="Times New Roman" w:eastAsia="Times New Roman" w:hAnsi="Times New Roman" w:cs="Times New Roman"/>
          <w:color w:val="000000"/>
          <w:sz w:val="23"/>
          <w:szCs w:val="23"/>
          <w:lang w:eastAsia="ru-RU"/>
        </w:rPr>
        <w:t>в</w:t>
      </w:r>
      <w:proofErr w:type="gramEnd"/>
      <w:r w:rsidRPr="006E66DA">
        <w:rPr>
          <w:rFonts w:ascii="Times New Roman" w:eastAsia="Times New Roman" w:hAnsi="Times New Roman" w:cs="Times New Roman"/>
          <w:color w:val="000000"/>
          <w:sz w:val="23"/>
          <w:szCs w:val="23"/>
          <w:lang w:eastAsia="ru-RU"/>
        </w:rPr>
        <w:t>:</w:t>
      </w:r>
    </w:p>
    <w:p w:rsidR="006E66DA" w:rsidRPr="006E66DA" w:rsidRDefault="006E66DA" w:rsidP="006E66DA">
      <w:pPr>
        <w:numPr>
          <w:ilvl w:val="0"/>
          <w:numId w:val="7"/>
        </w:num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 xml:space="preserve">ценностном отношении и любви к </w:t>
      </w:r>
      <w:proofErr w:type="gramStart"/>
      <w:r w:rsidRPr="006E66DA">
        <w:rPr>
          <w:rFonts w:ascii="Times New Roman" w:eastAsia="Times New Roman" w:hAnsi="Times New Roman" w:cs="Times New Roman"/>
          <w:color w:val="000000"/>
          <w:sz w:val="23"/>
          <w:szCs w:val="23"/>
          <w:lang w:eastAsia="ru-RU"/>
        </w:rPr>
        <w:t>близким</w:t>
      </w:r>
      <w:proofErr w:type="gramEnd"/>
      <w:r w:rsidRPr="006E66DA">
        <w:rPr>
          <w:rFonts w:ascii="Times New Roman" w:eastAsia="Times New Roman" w:hAnsi="Times New Roman" w:cs="Times New Roman"/>
          <w:color w:val="000000"/>
          <w:sz w:val="23"/>
          <w:szCs w:val="23"/>
          <w:lang w:eastAsia="ru-RU"/>
        </w:rPr>
        <w:t>, к образовательному учреждению, своему селу, городу, народу, России;</w:t>
      </w:r>
    </w:p>
    <w:p w:rsidR="006E66DA" w:rsidRPr="006E66DA" w:rsidRDefault="006E66DA" w:rsidP="006E66DA">
      <w:pPr>
        <w:numPr>
          <w:ilvl w:val="0"/>
          <w:numId w:val="7"/>
        </w:num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ценностному отношению к труду и творчеству, человеку труда, трудовым достижениям России и человечества, трудолюбие;</w:t>
      </w:r>
    </w:p>
    <w:p w:rsidR="006E66DA" w:rsidRPr="006E66DA" w:rsidRDefault="006E66DA" w:rsidP="006E66DA">
      <w:pPr>
        <w:numPr>
          <w:ilvl w:val="0"/>
          <w:numId w:val="7"/>
        </w:num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осознания себя как члена общества, гражданина Российской Федерации, жителя конкретного региона;</w:t>
      </w:r>
    </w:p>
    <w:p w:rsidR="006E66DA" w:rsidRPr="006E66DA" w:rsidRDefault="006E66DA" w:rsidP="006E66DA">
      <w:pPr>
        <w:numPr>
          <w:ilvl w:val="0"/>
          <w:numId w:val="7"/>
        </w:num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 xml:space="preserve">элементарных </w:t>
      </w:r>
      <w:proofErr w:type="gramStart"/>
      <w:r w:rsidRPr="006E66DA">
        <w:rPr>
          <w:rFonts w:ascii="Times New Roman" w:eastAsia="Times New Roman" w:hAnsi="Times New Roman" w:cs="Times New Roman"/>
          <w:color w:val="000000"/>
          <w:sz w:val="23"/>
          <w:szCs w:val="23"/>
          <w:lang w:eastAsia="ru-RU"/>
        </w:rPr>
        <w:t>представлениях</w:t>
      </w:r>
      <w:proofErr w:type="gramEnd"/>
      <w:r w:rsidRPr="006E66DA">
        <w:rPr>
          <w:rFonts w:ascii="Times New Roman" w:eastAsia="Times New Roman" w:hAnsi="Times New Roman" w:cs="Times New Roman"/>
          <w:color w:val="000000"/>
          <w:sz w:val="23"/>
          <w:szCs w:val="23"/>
          <w:lang w:eastAsia="ru-RU"/>
        </w:rPr>
        <w:t xml:space="preserve"> об эстетических и художественных ценностях отечественной культуры.</w:t>
      </w:r>
    </w:p>
    <w:p w:rsidR="006E66DA" w:rsidRPr="006E66DA" w:rsidRDefault="006E66DA" w:rsidP="006E66DA">
      <w:pPr>
        <w:numPr>
          <w:ilvl w:val="0"/>
          <w:numId w:val="7"/>
        </w:num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 xml:space="preserve">эмоционально-ценностном </w:t>
      </w:r>
      <w:proofErr w:type="gramStart"/>
      <w:r w:rsidRPr="006E66DA">
        <w:rPr>
          <w:rFonts w:ascii="Times New Roman" w:eastAsia="Times New Roman" w:hAnsi="Times New Roman" w:cs="Times New Roman"/>
          <w:color w:val="000000"/>
          <w:sz w:val="23"/>
          <w:szCs w:val="23"/>
          <w:lang w:eastAsia="ru-RU"/>
        </w:rPr>
        <w:t>отношении</w:t>
      </w:r>
      <w:proofErr w:type="gramEnd"/>
      <w:r w:rsidRPr="006E66DA">
        <w:rPr>
          <w:rFonts w:ascii="Times New Roman" w:eastAsia="Times New Roman" w:hAnsi="Times New Roman" w:cs="Times New Roman"/>
          <w:color w:val="000000"/>
          <w:sz w:val="23"/>
          <w:szCs w:val="23"/>
          <w:lang w:eastAsia="ru-RU"/>
        </w:rPr>
        <w:t xml:space="preserve"> к окружающей среде, необходимости ее охраны;</w:t>
      </w:r>
    </w:p>
    <w:p w:rsidR="006E66DA" w:rsidRPr="006E66DA" w:rsidRDefault="006E66DA" w:rsidP="006E66DA">
      <w:pPr>
        <w:numPr>
          <w:ilvl w:val="0"/>
          <w:numId w:val="7"/>
        </w:numPr>
        <w:spacing w:after="167" w:line="240" w:lineRule="auto"/>
        <w:rPr>
          <w:rFonts w:ascii="Times New Roman" w:eastAsia="Times New Roman" w:hAnsi="Times New Roman" w:cs="Times New Roman"/>
          <w:color w:val="000000"/>
          <w:sz w:val="23"/>
          <w:szCs w:val="23"/>
          <w:lang w:eastAsia="ru-RU"/>
        </w:rPr>
      </w:pPr>
      <w:proofErr w:type="gramStart"/>
      <w:r w:rsidRPr="006E66DA">
        <w:rPr>
          <w:rFonts w:ascii="Times New Roman" w:eastAsia="Times New Roman" w:hAnsi="Times New Roman" w:cs="Times New Roman"/>
          <w:color w:val="000000"/>
          <w:sz w:val="23"/>
          <w:szCs w:val="23"/>
          <w:lang w:eastAsia="ru-RU"/>
        </w:rPr>
        <w:t>уважении</w:t>
      </w:r>
      <w:proofErr w:type="gramEnd"/>
      <w:r w:rsidRPr="006E66DA">
        <w:rPr>
          <w:rFonts w:ascii="Times New Roman" w:eastAsia="Times New Roman" w:hAnsi="Times New Roman" w:cs="Times New Roman"/>
          <w:color w:val="000000"/>
          <w:sz w:val="23"/>
          <w:szCs w:val="23"/>
          <w:lang w:eastAsia="ru-RU"/>
        </w:rPr>
        <w:t xml:space="preserve"> к истории, культуре, национальным особенностям, традициям и образу жизни других народов;</w:t>
      </w:r>
    </w:p>
    <w:p w:rsidR="006E66DA" w:rsidRPr="006E66DA" w:rsidRDefault="006E66DA" w:rsidP="006E66DA">
      <w:pPr>
        <w:numPr>
          <w:ilvl w:val="0"/>
          <w:numId w:val="7"/>
        </w:num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готовности следовать этическим нормам поведения в повседневной жизни и профессиональной деятельности;</w:t>
      </w:r>
    </w:p>
    <w:p w:rsidR="006E66DA" w:rsidRPr="006E66DA" w:rsidRDefault="006E66DA" w:rsidP="006E66DA">
      <w:pPr>
        <w:numPr>
          <w:ilvl w:val="0"/>
          <w:numId w:val="7"/>
        </w:num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готовности к реализации дальнейшей профессиональной траектории в соответствии с собственными интересами и возможностями;</w:t>
      </w:r>
    </w:p>
    <w:p w:rsidR="006E66DA" w:rsidRPr="006E66DA" w:rsidRDefault="006E66DA" w:rsidP="006E66DA">
      <w:pPr>
        <w:numPr>
          <w:ilvl w:val="0"/>
          <w:numId w:val="7"/>
        </w:numPr>
        <w:spacing w:after="167" w:line="240" w:lineRule="auto"/>
        <w:rPr>
          <w:rFonts w:ascii="Times New Roman" w:eastAsia="Times New Roman" w:hAnsi="Times New Roman" w:cs="Times New Roman"/>
          <w:color w:val="000000"/>
          <w:sz w:val="23"/>
          <w:szCs w:val="23"/>
          <w:lang w:eastAsia="ru-RU"/>
        </w:rPr>
      </w:pPr>
      <w:proofErr w:type="gramStart"/>
      <w:r w:rsidRPr="006E66DA">
        <w:rPr>
          <w:rFonts w:ascii="Times New Roman" w:eastAsia="Times New Roman" w:hAnsi="Times New Roman" w:cs="Times New Roman"/>
          <w:color w:val="000000"/>
          <w:sz w:val="23"/>
          <w:szCs w:val="23"/>
          <w:lang w:eastAsia="ru-RU"/>
        </w:rPr>
        <w:t>понимании</w:t>
      </w:r>
      <w:proofErr w:type="gramEnd"/>
      <w:r w:rsidRPr="006E66DA">
        <w:rPr>
          <w:rFonts w:ascii="Times New Roman" w:eastAsia="Times New Roman" w:hAnsi="Times New Roman" w:cs="Times New Roman"/>
          <w:color w:val="000000"/>
          <w:sz w:val="23"/>
          <w:szCs w:val="23"/>
          <w:lang w:eastAsia="ru-RU"/>
        </w:rPr>
        <w:t xml:space="preserve"> красоты в искусстве, в окружающей действительности;</w:t>
      </w:r>
    </w:p>
    <w:p w:rsidR="006E66DA" w:rsidRPr="006E66DA" w:rsidRDefault="006E66DA" w:rsidP="006E66DA">
      <w:pPr>
        <w:numPr>
          <w:ilvl w:val="0"/>
          <w:numId w:val="7"/>
        </w:num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потребности и начальных умениях выражать себя в различных доступных и наиболее привлекательных видах практической, художественно-эстетической, спортивно-физкультурной деятельности;</w:t>
      </w:r>
    </w:p>
    <w:p w:rsidR="006E66DA" w:rsidRPr="006E66DA" w:rsidRDefault="006E66DA" w:rsidP="006E66DA">
      <w:pPr>
        <w:numPr>
          <w:ilvl w:val="0"/>
          <w:numId w:val="7"/>
        </w:numPr>
        <w:spacing w:after="167" w:line="240" w:lineRule="auto"/>
        <w:rPr>
          <w:rFonts w:ascii="Times New Roman" w:eastAsia="Times New Roman" w:hAnsi="Times New Roman" w:cs="Times New Roman"/>
          <w:color w:val="000000"/>
          <w:sz w:val="23"/>
          <w:szCs w:val="23"/>
          <w:lang w:eastAsia="ru-RU"/>
        </w:rPr>
      </w:pPr>
      <w:proofErr w:type="gramStart"/>
      <w:r w:rsidRPr="006E66DA">
        <w:rPr>
          <w:rFonts w:ascii="Times New Roman" w:eastAsia="Times New Roman" w:hAnsi="Times New Roman" w:cs="Times New Roman"/>
          <w:color w:val="000000"/>
          <w:sz w:val="23"/>
          <w:szCs w:val="23"/>
          <w:lang w:eastAsia="ru-RU"/>
        </w:rPr>
        <w:t>развитии</w:t>
      </w:r>
      <w:proofErr w:type="gramEnd"/>
      <w:r w:rsidRPr="006E66DA">
        <w:rPr>
          <w:rFonts w:ascii="Times New Roman" w:eastAsia="Times New Roman" w:hAnsi="Times New Roman" w:cs="Times New Roman"/>
          <w:color w:val="000000"/>
          <w:sz w:val="23"/>
          <w:szCs w:val="23"/>
          <w:lang w:eastAsia="ru-RU"/>
        </w:rPr>
        <w:t xml:space="preserve"> представлений об окружающем мире в совокупности его природных и социальных компонентов;</w:t>
      </w:r>
    </w:p>
    <w:p w:rsidR="006E66DA" w:rsidRPr="006E66DA" w:rsidRDefault="006E66DA" w:rsidP="006E66DA">
      <w:pPr>
        <w:numPr>
          <w:ilvl w:val="0"/>
          <w:numId w:val="7"/>
        </w:num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 xml:space="preserve">расширении круга общения, развитии навыков сотрудничества </w:t>
      </w:r>
      <w:proofErr w:type="gramStart"/>
      <w:r w:rsidRPr="006E66DA">
        <w:rPr>
          <w:rFonts w:ascii="Times New Roman" w:eastAsia="Times New Roman" w:hAnsi="Times New Roman" w:cs="Times New Roman"/>
          <w:color w:val="000000"/>
          <w:sz w:val="23"/>
          <w:szCs w:val="23"/>
          <w:lang w:eastAsia="ru-RU"/>
        </w:rPr>
        <w:t>со</w:t>
      </w:r>
      <w:proofErr w:type="gramEnd"/>
      <w:r w:rsidRPr="006E66DA">
        <w:rPr>
          <w:rFonts w:ascii="Times New Roman" w:eastAsia="Times New Roman" w:hAnsi="Times New Roman" w:cs="Times New Roman"/>
          <w:color w:val="000000"/>
          <w:sz w:val="23"/>
          <w:szCs w:val="23"/>
          <w:lang w:eastAsia="ru-RU"/>
        </w:rPr>
        <w:t xml:space="preserve"> взрослыми и сверстниками в разных социальных ситуациях; принятие и освоение различных социальных ролей;</w:t>
      </w:r>
    </w:p>
    <w:p w:rsidR="006E66DA" w:rsidRPr="006E66DA" w:rsidRDefault="006E66DA" w:rsidP="006E66DA">
      <w:pPr>
        <w:numPr>
          <w:ilvl w:val="0"/>
          <w:numId w:val="7"/>
        </w:numPr>
        <w:spacing w:after="167" w:line="240" w:lineRule="auto"/>
        <w:rPr>
          <w:rFonts w:ascii="Times New Roman" w:eastAsia="Times New Roman" w:hAnsi="Times New Roman" w:cs="Times New Roman"/>
          <w:color w:val="000000"/>
          <w:sz w:val="23"/>
          <w:szCs w:val="23"/>
          <w:lang w:eastAsia="ru-RU"/>
        </w:rPr>
      </w:pPr>
      <w:proofErr w:type="gramStart"/>
      <w:r w:rsidRPr="006E66DA">
        <w:rPr>
          <w:rFonts w:ascii="Times New Roman" w:eastAsia="Times New Roman" w:hAnsi="Times New Roman" w:cs="Times New Roman"/>
          <w:color w:val="000000"/>
          <w:sz w:val="23"/>
          <w:szCs w:val="23"/>
          <w:lang w:eastAsia="ru-RU"/>
        </w:rPr>
        <w:t>принятии</w:t>
      </w:r>
      <w:proofErr w:type="gramEnd"/>
      <w:r w:rsidRPr="006E66DA">
        <w:rPr>
          <w:rFonts w:ascii="Times New Roman" w:eastAsia="Times New Roman" w:hAnsi="Times New Roman" w:cs="Times New Roman"/>
          <w:color w:val="000000"/>
          <w:sz w:val="23"/>
          <w:szCs w:val="23"/>
          <w:lang w:eastAsia="ru-RU"/>
        </w:rPr>
        <w:t xml:space="preserve"> и освоении различных социальных ролей, умении взаимодействовать с людьми, работать в коллективе;</w:t>
      </w:r>
    </w:p>
    <w:p w:rsidR="006E66DA" w:rsidRPr="006E66DA" w:rsidRDefault="006E66DA" w:rsidP="006E66DA">
      <w:pPr>
        <w:numPr>
          <w:ilvl w:val="0"/>
          <w:numId w:val="7"/>
        </w:numPr>
        <w:spacing w:after="167" w:line="240" w:lineRule="auto"/>
        <w:rPr>
          <w:rFonts w:ascii="Times New Roman" w:eastAsia="Times New Roman" w:hAnsi="Times New Roman" w:cs="Times New Roman"/>
          <w:color w:val="000000"/>
          <w:sz w:val="23"/>
          <w:szCs w:val="23"/>
          <w:lang w:eastAsia="ru-RU"/>
        </w:rPr>
      </w:pPr>
      <w:proofErr w:type="gramStart"/>
      <w:r w:rsidRPr="006E66DA">
        <w:rPr>
          <w:rFonts w:ascii="Times New Roman" w:eastAsia="Times New Roman" w:hAnsi="Times New Roman" w:cs="Times New Roman"/>
          <w:color w:val="000000"/>
          <w:sz w:val="23"/>
          <w:szCs w:val="23"/>
          <w:lang w:eastAsia="ru-RU"/>
        </w:rPr>
        <w:t>овладении</w:t>
      </w:r>
      <w:proofErr w:type="gramEnd"/>
      <w:r w:rsidRPr="006E66DA">
        <w:rPr>
          <w:rFonts w:ascii="Times New Roman" w:eastAsia="Times New Roman" w:hAnsi="Times New Roman" w:cs="Times New Roman"/>
          <w:color w:val="000000"/>
          <w:sz w:val="23"/>
          <w:szCs w:val="23"/>
          <w:lang w:eastAsia="ru-RU"/>
        </w:rPr>
        <w:t xml:space="preserve"> навыками коммуникации и принятыми ритуалами социального взаимодействия;</w:t>
      </w:r>
    </w:p>
    <w:p w:rsidR="006E66DA" w:rsidRPr="006E66DA" w:rsidRDefault="006E66DA" w:rsidP="006E66DA">
      <w:pPr>
        <w:numPr>
          <w:ilvl w:val="0"/>
          <w:numId w:val="7"/>
        </w:num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lastRenderedPageBreak/>
        <w:t>способности к организации своей жизни в соответствии с представлениями о здоровом образе жизни, правах и обязанностях гражданина, нормах социального взаимодействия;</w:t>
      </w:r>
    </w:p>
    <w:p w:rsidR="006E66DA" w:rsidRPr="006E66DA" w:rsidRDefault="006E66DA" w:rsidP="006E66DA">
      <w:pPr>
        <w:numPr>
          <w:ilvl w:val="0"/>
          <w:numId w:val="7"/>
        </w:num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способности ориентироваться в окружающем мире, выбирать целевые и смысловые установки в своих действиях и поступках, принимать элементарные решения;</w:t>
      </w:r>
    </w:p>
    <w:p w:rsidR="006E66DA" w:rsidRPr="006E66DA" w:rsidRDefault="006E66DA" w:rsidP="006E66DA">
      <w:pPr>
        <w:numPr>
          <w:ilvl w:val="0"/>
          <w:numId w:val="7"/>
        </w:num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способности организовывать свою деятельность, определять ее цели и задачи, выбирать средства реализации цели и применять их на практике, оценивать достигнутые результаты;</w:t>
      </w:r>
    </w:p>
    <w:p w:rsidR="006E66DA" w:rsidRPr="006E66DA" w:rsidRDefault="006E66DA" w:rsidP="006E66DA">
      <w:pPr>
        <w:numPr>
          <w:ilvl w:val="0"/>
          <w:numId w:val="7"/>
        </w:num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мотивации к самореализации в социальном творчестве, познавательной и практической, общественно полезной деятельности.</w:t>
      </w:r>
    </w:p>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p>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b/>
          <w:bCs/>
          <w:color w:val="000000"/>
          <w:sz w:val="23"/>
          <w:szCs w:val="23"/>
          <w:lang w:eastAsia="ru-RU"/>
        </w:rPr>
        <w:t xml:space="preserve">3.2. Система </w:t>
      </w:r>
      <w:proofErr w:type="gramStart"/>
      <w:r w:rsidRPr="006E66DA">
        <w:rPr>
          <w:rFonts w:ascii="Times New Roman" w:eastAsia="Times New Roman" w:hAnsi="Times New Roman" w:cs="Times New Roman"/>
          <w:b/>
          <w:bCs/>
          <w:color w:val="000000"/>
          <w:sz w:val="23"/>
          <w:szCs w:val="23"/>
          <w:lang w:eastAsia="ru-RU"/>
        </w:rPr>
        <w:t>оценки достижения планируемых результатов освоения адаптированной основной общеобразовательной программы образования обучающихся</w:t>
      </w:r>
      <w:proofErr w:type="gramEnd"/>
      <w:r w:rsidRPr="006E66DA">
        <w:rPr>
          <w:rFonts w:ascii="Times New Roman" w:eastAsia="Times New Roman" w:hAnsi="Times New Roman" w:cs="Times New Roman"/>
          <w:b/>
          <w:bCs/>
          <w:color w:val="000000"/>
          <w:sz w:val="23"/>
          <w:szCs w:val="23"/>
          <w:lang w:eastAsia="ru-RU"/>
        </w:rPr>
        <w:t xml:space="preserve"> с умственной отсталостью (интеллектуальными нарушениями).</w:t>
      </w:r>
    </w:p>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 xml:space="preserve">Система </w:t>
      </w:r>
      <w:proofErr w:type="gramStart"/>
      <w:r w:rsidRPr="006E66DA">
        <w:rPr>
          <w:rFonts w:ascii="Times New Roman" w:eastAsia="Times New Roman" w:hAnsi="Times New Roman" w:cs="Times New Roman"/>
          <w:color w:val="000000"/>
          <w:sz w:val="23"/>
          <w:szCs w:val="23"/>
          <w:lang w:eastAsia="ru-RU"/>
        </w:rPr>
        <w:t>оценки достижения планируемых результатов освоения адаптированной основной общеобразовательной программы обучающихся</w:t>
      </w:r>
      <w:proofErr w:type="gramEnd"/>
      <w:r w:rsidRPr="006E66DA">
        <w:rPr>
          <w:rFonts w:ascii="Times New Roman" w:eastAsia="Times New Roman" w:hAnsi="Times New Roman" w:cs="Times New Roman"/>
          <w:color w:val="000000"/>
          <w:sz w:val="23"/>
          <w:szCs w:val="23"/>
          <w:lang w:eastAsia="ru-RU"/>
        </w:rPr>
        <w:t xml:space="preserve"> с умственной отсталостью (интеллектуальными нарушениями) обеспечивает связь между требованиями стандарта и образовательным процессом. </w:t>
      </w:r>
      <w:proofErr w:type="gramStart"/>
      <w:r w:rsidRPr="006E66DA">
        <w:rPr>
          <w:rFonts w:ascii="Times New Roman" w:eastAsia="Times New Roman" w:hAnsi="Times New Roman" w:cs="Times New Roman"/>
          <w:color w:val="000000"/>
          <w:sz w:val="23"/>
          <w:szCs w:val="23"/>
          <w:lang w:eastAsia="ru-RU"/>
        </w:rPr>
        <w:t xml:space="preserve">Планируемые результаты являются содержательной и </w:t>
      </w:r>
      <w:proofErr w:type="spellStart"/>
      <w:r w:rsidRPr="006E66DA">
        <w:rPr>
          <w:rFonts w:ascii="Times New Roman" w:eastAsia="Times New Roman" w:hAnsi="Times New Roman" w:cs="Times New Roman"/>
          <w:color w:val="000000"/>
          <w:sz w:val="23"/>
          <w:szCs w:val="23"/>
          <w:lang w:eastAsia="ru-RU"/>
        </w:rPr>
        <w:t>критериальной</w:t>
      </w:r>
      <w:proofErr w:type="spellEnd"/>
      <w:r w:rsidRPr="006E66DA">
        <w:rPr>
          <w:rFonts w:ascii="Times New Roman" w:eastAsia="Times New Roman" w:hAnsi="Times New Roman" w:cs="Times New Roman"/>
          <w:color w:val="000000"/>
          <w:sz w:val="23"/>
          <w:szCs w:val="23"/>
          <w:lang w:eastAsia="ru-RU"/>
        </w:rPr>
        <w:t xml:space="preserve"> основой для разработки АООП образовательной организации и создания рабочих программ учебных предметов, а также для системы оценки качества освоения обучающимися АООП в соответствии с требованиями стандарта, так как адекватно отражает требования стандарта, передает специфику образовательного процесса, соответствует возможностям умственно отсталых обучающихся.</w:t>
      </w:r>
      <w:proofErr w:type="gramEnd"/>
    </w:p>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 xml:space="preserve">Система оценки достижения </w:t>
      </w:r>
      <w:proofErr w:type="gramStart"/>
      <w:r w:rsidRPr="006E66DA">
        <w:rPr>
          <w:rFonts w:ascii="Times New Roman" w:eastAsia="Times New Roman" w:hAnsi="Times New Roman" w:cs="Times New Roman"/>
          <w:color w:val="000000"/>
          <w:sz w:val="23"/>
          <w:szCs w:val="23"/>
          <w:lang w:eastAsia="ru-RU"/>
        </w:rPr>
        <w:t>обучающимися</w:t>
      </w:r>
      <w:proofErr w:type="gramEnd"/>
      <w:r w:rsidRPr="006E66DA">
        <w:rPr>
          <w:rFonts w:ascii="Times New Roman" w:eastAsia="Times New Roman" w:hAnsi="Times New Roman" w:cs="Times New Roman"/>
          <w:color w:val="000000"/>
          <w:sz w:val="23"/>
          <w:szCs w:val="23"/>
          <w:lang w:eastAsia="ru-RU"/>
        </w:rPr>
        <w:t xml:space="preserve"> с умственной отсталостью планируемых результатов освоения АООП призвана решить </w:t>
      </w:r>
      <w:r w:rsidRPr="006E66DA">
        <w:rPr>
          <w:rFonts w:ascii="Times New Roman" w:eastAsia="Times New Roman" w:hAnsi="Times New Roman" w:cs="Times New Roman"/>
          <w:b/>
          <w:bCs/>
          <w:color w:val="000000"/>
          <w:sz w:val="23"/>
          <w:szCs w:val="23"/>
          <w:lang w:eastAsia="ru-RU"/>
        </w:rPr>
        <w:t>следующие задачи</w:t>
      </w:r>
      <w:r w:rsidRPr="006E66DA">
        <w:rPr>
          <w:rFonts w:ascii="Times New Roman" w:eastAsia="Times New Roman" w:hAnsi="Times New Roman" w:cs="Times New Roman"/>
          <w:color w:val="000000"/>
          <w:sz w:val="23"/>
          <w:szCs w:val="23"/>
          <w:lang w:eastAsia="ru-RU"/>
        </w:rPr>
        <w:t>: 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 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формирование базовых учебных действий; обеспечивать комплексный подход к оценке результатов освоения АООП общего образования, позволяющий вести оценку предметных и личностных результатов; предусматривать оценку достижений обучающихся и оценку эффективности деятельности образовательной организации; позволять осуществлять оценку динамики учебных достижений обучающихся и развития их жизненной компетенции. Результаты достижений обучающихся с умственной отсталостью в овладении АООП являются значимыми для оценки качества образования обучающихся.</w:t>
      </w:r>
    </w:p>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 xml:space="preserve">Личностные результаты обучения, согласно ФГОС, выделяются по всем структурным составляющим АООП: по отдельным предметным областям, по программам формирования базовых учебных действий, духовно-нравственного развития, формирования экологической культуры, здорового и безопасного образа жизни, внеурочной деятельности, коррекционной работы. Именно поэтому оценка достижения личностных результатов обучения по АООП представляет собой большую сложность, так как зачастую традиционные способы оценки неприемлемы. Личностные </w:t>
      </w:r>
      <w:r w:rsidRPr="006E66DA">
        <w:rPr>
          <w:rFonts w:ascii="Times New Roman" w:eastAsia="Times New Roman" w:hAnsi="Times New Roman" w:cs="Times New Roman"/>
          <w:color w:val="000000"/>
          <w:sz w:val="23"/>
          <w:szCs w:val="23"/>
          <w:lang w:eastAsia="ru-RU"/>
        </w:rPr>
        <w:lastRenderedPageBreak/>
        <w:t>результаты часто невозможно легко и явно обнаружить, так как они относятся к «внутренним» или «глубинным» переживаниям личности школьника, отражают долгосрочные результаты образовательного процесса.</w:t>
      </w:r>
    </w:p>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Следовательно, целью оценочной деятельности является определение требований к </w:t>
      </w:r>
      <w:r w:rsidRPr="006E66DA">
        <w:rPr>
          <w:rFonts w:ascii="Times New Roman" w:eastAsia="Times New Roman" w:hAnsi="Times New Roman" w:cs="Times New Roman"/>
          <w:b/>
          <w:bCs/>
          <w:color w:val="000000"/>
          <w:sz w:val="23"/>
          <w:szCs w:val="23"/>
          <w:lang w:eastAsia="ru-RU"/>
        </w:rPr>
        <w:t>процедуре проведения оценки и механизмов проведения оценки. </w:t>
      </w:r>
      <w:r w:rsidRPr="006E66DA">
        <w:rPr>
          <w:rFonts w:ascii="Times New Roman" w:eastAsia="Times New Roman" w:hAnsi="Times New Roman" w:cs="Times New Roman"/>
          <w:color w:val="000000"/>
          <w:sz w:val="23"/>
          <w:szCs w:val="23"/>
          <w:lang w:eastAsia="ru-RU"/>
        </w:rPr>
        <w:t>Оценка личностных результатов освоения АООП позволит определить, насколько обучающийся способен осваивать следующий этап развития, а также позволит уточнить направления помощи ребёнку, выявить сильные стороны и потребности ребёнка, то есть позволит оптимизировать уровень личностного развития обучающихся.</w:t>
      </w:r>
    </w:p>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 xml:space="preserve">Процедура оценки личностных результатов освоения АООП должна быть позитивной, а не угрожающей, устанавливающей негативные связи между оценкой и ситуацией пребывания в школе. Способы оценки должны соответствовать возрасту, уровню, развития ребёнка, быть эффективными и удобными, быть включёнными в обычные школьные занятия. Потому процедура оценки достижения учащимися личностного результата образования осуществляется в ходе </w:t>
      </w:r>
      <w:proofErr w:type="spellStart"/>
      <w:r w:rsidRPr="006E66DA">
        <w:rPr>
          <w:rFonts w:ascii="Times New Roman" w:eastAsia="Times New Roman" w:hAnsi="Times New Roman" w:cs="Times New Roman"/>
          <w:color w:val="000000"/>
          <w:sz w:val="23"/>
          <w:szCs w:val="23"/>
          <w:lang w:eastAsia="ru-RU"/>
        </w:rPr>
        <w:t>внутришкольного</w:t>
      </w:r>
      <w:proofErr w:type="spellEnd"/>
      <w:r w:rsidRPr="006E66DA">
        <w:rPr>
          <w:rFonts w:ascii="Times New Roman" w:eastAsia="Times New Roman" w:hAnsi="Times New Roman" w:cs="Times New Roman"/>
          <w:color w:val="000000"/>
          <w:sz w:val="23"/>
          <w:szCs w:val="23"/>
          <w:lang w:eastAsia="ru-RU"/>
        </w:rPr>
        <w:t xml:space="preserve"> мониторинга образовательных достижений обучающихся.</w:t>
      </w:r>
    </w:p>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 xml:space="preserve">Всестороння и комплексная оценка личностных результатов овладения обучающимися социальными (жизненными) компетенциями осуществляется на основании применения метода экспертной оценки, который представляет собой процедуру оценки результатов на основе мнений группы специалистов (экспертов). Состав экспертной группы определяется образовательной организацией и включает классного руководителя, воспитателя, педагога психолога и логопеда, </w:t>
      </w:r>
      <w:proofErr w:type="gramStart"/>
      <w:r w:rsidRPr="006E66DA">
        <w:rPr>
          <w:rFonts w:ascii="Times New Roman" w:eastAsia="Times New Roman" w:hAnsi="Times New Roman" w:cs="Times New Roman"/>
          <w:color w:val="000000"/>
          <w:sz w:val="23"/>
          <w:szCs w:val="23"/>
          <w:lang w:eastAsia="ru-RU"/>
        </w:rPr>
        <w:t>работающих</w:t>
      </w:r>
      <w:proofErr w:type="gramEnd"/>
      <w:r w:rsidRPr="006E66DA">
        <w:rPr>
          <w:rFonts w:ascii="Times New Roman" w:eastAsia="Times New Roman" w:hAnsi="Times New Roman" w:cs="Times New Roman"/>
          <w:color w:val="000000"/>
          <w:sz w:val="23"/>
          <w:szCs w:val="23"/>
          <w:lang w:eastAsia="ru-RU"/>
        </w:rPr>
        <w:t xml:space="preserve"> с данным обучающимся, которые хорошо знают ученика. Для полноты оценки личностных результатов освоения </w:t>
      </w:r>
      <w:proofErr w:type="gramStart"/>
      <w:r w:rsidRPr="006E66DA">
        <w:rPr>
          <w:rFonts w:ascii="Times New Roman" w:eastAsia="Times New Roman" w:hAnsi="Times New Roman" w:cs="Times New Roman"/>
          <w:color w:val="000000"/>
          <w:sz w:val="23"/>
          <w:szCs w:val="23"/>
          <w:lang w:eastAsia="ru-RU"/>
        </w:rPr>
        <w:t>обучающимися</w:t>
      </w:r>
      <w:proofErr w:type="gramEnd"/>
      <w:r w:rsidRPr="006E66DA">
        <w:rPr>
          <w:rFonts w:ascii="Times New Roman" w:eastAsia="Times New Roman" w:hAnsi="Times New Roman" w:cs="Times New Roman"/>
          <w:color w:val="000000"/>
          <w:sz w:val="23"/>
          <w:szCs w:val="23"/>
          <w:lang w:eastAsia="ru-RU"/>
        </w:rPr>
        <w:t xml:space="preserve"> с умственной отсталостью АООП следует учитывать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w:t>
      </w:r>
    </w:p>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 xml:space="preserve">Ответственность за ведение документации (заполнение индивидуальной карты </w:t>
      </w:r>
      <w:proofErr w:type="spellStart"/>
      <w:r w:rsidRPr="006E66DA">
        <w:rPr>
          <w:rFonts w:ascii="Times New Roman" w:eastAsia="Times New Roman" w:hAnsi="Times New Roman" w:cs="Times New Roman"/>
          <w:color w:val="000000"/>
          <w:sz w:val="23"/>
          <w:szCs w:val="23"/>
          <w:lang w:eastAsia="ru-RU"/>
        </w:rPr>
        <w:t>личносностного</w:t>
      </w:r>
      <w:proofErr w:type="spellEnd"/>
      <w:r w:rsidRPr="006E66DA">
        <w:rPr>
          <w:rFonts w:ascii="Times New Roman" w:eastAsia="Times New Roman" w:hAnsi="Times New Roman" w:cs="Times New Roman"/>
          <w:color w:val="000000"/>
          <w:sz w:val="23"/>
          <w:szCs w:val="23"/>
          <w:lang w:eastAsia="ru-RU"/>
        </w:rPr>
        <w:t xml:space="preserve"> роста обучающегося) возлагается на классного руководителя обучающегося.</w:t>
      </w:r>
    </w:p>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В соответствии с показателями неврологического и психофизического состояния здоровья обучающихся требования к процедуре проведения оценки личностных результатов освоения АООП заключаются в следующем:</w:t>
      </w:r>
    </w:p>
    <w:p w:rsidR="006E66DA" w:rsidRPr="006E66DA" w:rsidRDefault="006E66DA" w:rsidP="006E66DA">
      <w:pPr>
        <w:numPr>
          <w:ilvl w:val="0"/>
          <w:numId w:val="8"/>
        </w:num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наличие диагностического обследования возможностей всех доступных видов деятельности обучающегося;</w:t>
      </w:r>
    </w:p>
    <w:p w:rsidR="006E66DA" w:rsidRPr="006E66DA" w:rsidRDefault="006E66DA" w:rsidP="006E66DA">
      <w:pPr>
        <w:numPr>
          <w:ilvl w:val="0"/>
          <w:numId w:val="8"/>
        </w:num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наличие документа, содержательного материала, который позволит визуализировать информацию, создаёт зрительную опору (индивидуальная карта развития обучающегося);</w:t>
      </w:r>
    </w:p>
    <w:p w:rsidR="006E66DA" w:rsidRPr="006E66DA" w:rsidRDefault="006E66DA" w:rsidP="006E66DA">
      <w:pPr>
        <w:numPr>
          <w:ilvl w:val="0"/>
          <w:numId w:val="8"/>
        </w:num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наличие экспертной оценки (наблюдения, беседы, анализ творческих работ, спортивных достижений и т.д.)</w:t>
      </w:r>
    </w:p>
    <w:p w:rsidR="006E66DA" w:rsidRPr="006E66DA" w:rsidRDefault="006E66DA" w:rsidP="006E66DA">
      <w:pPr>
        <w:numPr>
          <w:ilvl w:val="0"/>
          <w:numId w:val="8"/>
        </w:num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наличие регламента сроков вынесения оценки.</w:t>
      </w:r>
    </w:p>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Возможные личностные результаты освоения АООП включают овладение обучающимися социальными компетенциями, необходимых для решения практико-ориентированных задач и обеспечивающих становление социальных отношений обучающихся в различных средах.</w:t>
      </w:r>
    </w:p>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lastRenderedPageBreak/>
        <w:t xml:space="preserve">Система оценки личностных результатов включает целостную характеристику выполнения </w:t>
      </w:r>
      <w:proofErr w:type="gramStart"/>
      <w:r w:rsidRPr="006E66DA">
        <w:rPr>
          <w:rFonts w:ascii="Times New Roman" w:eastAsia="Times New Roman" w:hAnsi="Times New Roman" w:cs="Times New Roman"/>
          <w:color w:val="000000"/>
          <w:sz w:val="23"/>
          <w:szCs w:val="23"/>
          <w:lang w:eastAsia="ru-RU"/>
        </w:rPr>
        <w:t>обучающимися</w:t>
      </w:r>
      <w:proofErr w:type="gramEnd"/>
      <w:r w:rsidRPr="006E66DA">
        <w:rPr>
          <w:rFonts w:ascii="Times New Roman" w:eastAsia="Times New Roman" w:hAnsi="Times New Roman" w:cs="Times New Roman"/>
          <w:color w:val="000000"/>
          <w:sz w:val="23"/>
          <w:szCs w:val="23"/>
          <w:lang w:eastAsia="ru-RU"/>
        </w:rPr>
        <w:t xml:space="preserve"> АООП, отражающую взаимодействие следующих компонентов образования:</w:t>
      </w:r>
    </w:p>
    <w:p w:rsidR="006E66DA" w:rsidRPr="006E66DA" w:rsidRDefault="006E66DA" w:rsidP="006E66DA">
      <w:pPr>
        <w:numPr>
          <w:ilvl w:val="0"/>
          <w:numId w:val="9"/>
        </w:num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что обучающийся должен знать и уметь на данной ступени обучения;</w:t>
      </w:r>
    </w:p>
    <w:p w:rsidR="006E66DA" w:rsidRPr="006E66DA" w:rsidRDefault="006E66DA" w:rsidP="006E66DA">
      <w:pPr>
        <w:numPr>
          <w:ilvl w:val="0"/>
          <w:numId w:val="9"/>
        </w:num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что из полученных знаний он может и должен применять на практике;</w:t>
      </w:r>
    </w:p>
    <w:p w:rsidR="006E66DA" w:rsidRPr="006E66DA" w:rsidRDefault="006E66DA" w:rsidP="006E66DA">
      <w:pPr>
        <w:numPr>
          <w:ilvl w:val="0"/>
          <w:numId w:val="9"/>
        </w:num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насколько активно, адекватно и самостоятельно он их применяет.</w:t>
      </w:r>
    </w:p>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 xml:space="preserve">Для полноты оценки личностных результатов освоения </w:t>
      </w:r>
      <w:proofErr w:type="gramStart"/>
      <w:r w:rsidRPr="006E66DA">
        <w:rPr>
          <w:rFonts w:ascii="Times New Roman" w:eastAsia="Times New Roman" w:hAnsi="Times New Roman" w:cs="Times New Roman"/>
          <w:color w:val="000000"/>
          <w:sz w:val="23"/>
          <w:szCs w:val="23"/>
          <w:lang w:eastAsia="ru-RU"/>
        </w:rPr>
        <w:t>обучающимися</w:t>
      </w:r>
      <w:proofErr w:type="gramEnd"/>
      <w:r w:rsidRPr="006E66DA">
        <w:rPr>
          <w:rFonts w:ascii="Times New Roman" w:eastAsia="Times New Roman" w:hAnsi="Times New Roman" w:cs="Times New Roman"/>
          <w:color w:val="000000"/>
          <w:sz w:val="23"/>
          <w:szCs w:val="23"/>
          <w:lang w:eastAsia="ru-RU"/>
        </w:rPr>
        <w:t xml:space="preserve"> с умственной отсталостью АООП учитывается и мнение родителей (законных представителей), так как основой оценки служит анализ изменений поведения обучающегося в повседневной жизни в различных социальных сферах (школьной и семейной).</w:t>
      </w:r>
    </w:p>
    <w:p w:rsidR="006E66DA" w:rsidRPr="006E66DA" w:rsidRDefault="006E66DA" w:rsidP="006E66DA">
      <w:pPr>
        <w:spacing w:after="167" w:line="240" w:lineRule="auto"/>
        <w:jc w:val="center"/>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b/>
          <w:bCs/>
          <w:color w:val="000000"/>
          <w:sz w:val="23"/>
          <w:szCs w:val="23"/>
          <w:lang w:eastAsia="ru-RU"/>
        </w:rPr>
        <w:t>4. Содержательный раздел.</w:t>
      </w:r>
    </w:p>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proofErr w:type="gramStart"/>
      <w:r w:rsidRPr="006E66DA">
        <w:rPr>
          <w:rFonts w:ascii="Times New Roman" w:eastAsia="Times New Roman" w:hAnsi="Times New Roman" w:cs="Times New Roman"/>
          <w:color w:val="000000"/>
          <w:sz w:val="23"/>
          <w:szCs w:val="23"/>
          <w:lang w:eastAsia="ru-RU"/>
        </w:rPr>
        <w:t xml:space="preserve">Личностные результаты освоения АООП включают индивидуально – личностные качества и социальные (жизненные компетенции обучающегося, социально – значимые ценностные установки, необходимые для достижения основной цели современного образовательного процесса – введения обучающегося с нарушением интеллекта в культуру, обогащение их </w:t>
      </w:r>
      <w:proofErr w:type="spellStart"/>
      <w:r w:rsidRPr="006E66DA">
        <w:rPr>
          <w:rFonts w:ascii="Times New Roman" w:eastAsia="Times New Roman" w:hAnsi="Times New Roman" w:cs="Times New Roman"/>
          <w:color w:val="000000"/>
          <w:sz w:val="23"/>
          <w:szCs w:val="23"/>
          <w:lang w:eastAsia="ru-RU"/>
        </w:rPr>
        <w:t>социокультурным</w:t>
      </w:r>
      <w:proofErr w:type="spellEnd"/>
      <w:r w:rsidRPr="006E66DA">
        <w:rPr>
          <w:rFonts w:ascii="Times New Roman" w:eastAsia="Times New Roman" w:hAnsi="Times New Roman" w:cs="Times New Roman"/>
          <w:color w:val="000000"/>
          <w:sz w:val="23"/>
          <w:szCs w:val="23"/>
          <w:lang w:eastAsia="ru-RU"/>
        </w:rPr>
        <w:t xml:space="preserve"> опытом.</w:t>
      </w:r>
      <w:proofErr w:type="gramEnd"/>
    </w:p>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 xml:space="preserve">Отличительной особенностью ФГОС образования обучающихся с умственной отсталостью (интеллектуальными нарушениями) является ориентация на результаты образования как </w:t>
      </w:r>
      <w:proofErr w:type="spellStart"/>
      <w:r w:rsidRPr="006E66DA">
        <w:rPr>
          <w:rFonts w:ascii="Times New Roman" w:eastAsia="Times New Roman" w:hAnsi="Times New Roman" w:cs="Times New Roman"/>
          <w:color w:val="000000"/>
          <w:sz w:val="23"/>
          <w:szCs w:val="23"/>
          <w:lang w:eastAsia="ru-RU"/>
        </w:rPr>
        <w:t>системообразующий</w:t>
      </w:r>
      <w:proofErr w:type="spellEnd"/>
      <w:r w:rsidRPr="006E66DA">
        <w:rPr>
          <w:rFonts w:ascii="Times New Roman" w:eastAsia="Times New Roman" w:hAnsi="Times New Roman" w:cs="Times New Roman"/>
          <w:color w:val="000000"/>
          <w:sz w:val="23"/>
          <w:szCs w:val="23"/>
          <w:lang w:eastAsia="ru-RU"/>
        </w:rPr>
        <w:t xml:space="preserve"> компонент. В связи с этим от современного педагога требуется серьезная подготовка и соответствующие умения по формированию и систематическому отслеживанию личностных результатов.</w:t>
      </w:r>
    </w:p>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Диагностику личностных результатов освоения АООП необходимо проводить минимально 2 раза в год – в начале и в конце учебного года. На основании сравнения показателей текущей и предыдущей оценки экспертная группа делает вывод о динамике развития жизненной компетенции обучающегося с умственной отсталостью (интеллектуальными нарушениями) за год по каждому показателю.</w:t>
      </w:r>
    </w:p>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Результаты анализа представляются в форме удобных и понятных всем членам экспертной группы условных единицах:</w:t>
      </w:r>
    </w:p>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0 баллов – нет фиксируемой динамики;</w:t>
      </w:r>
    </w:p>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1 балл – минимальная динамика;</w:t>
      </w:r>
    </w:p>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2 балла – удовлетворительная динамика;</w:t>
      </w:r>
    </w:p>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3 балла - значительная динамика.</w:t>
      </w:r>
    </w:p>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 xml:space="preserve">Подобная оценка необходима экспертной группе для выработки ориентиров в описании динамики развития социальной (жизненной) компетенции ребёнка. Результаты оценки личностных достижений заносятся в индивидуальную карту развития обучающегося, что позволяет представить не </w:t>
      </w:r>
      <w:r w:rsidRPr="006E66DA">
        <w:rPr>
          <w:rFonts w:ascii="Times New Roman" w:eastAsia="Times New Roman" w:hAnsi="Times New Roman" w:cs="Times New Roman"/>
          <w:color w:val="000000"/>
          <w:sz w:val="23"/>
          <w:szCs w:val="23"/>
          <w:lang w:eastAsia="ru-RU"/>
        </w:rPr>
        <w:lastRenderedPageBreak/>
        <w:t>только полную картину динамики целостного развития ребёнка, но и отследить наличие или отсутствие изменений по отдельным жизненным компетенциям.</w:t>
      </w:r>
    </w:p>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Таким образом, результаты учителя и/или образовательного учреждения – это разница между личностными результатами учеников в начале обучения (входная диагностика) и в конце обучения (выходная диагностика). Прирост результатов означает, что педагогическому коллективу и образовательному учреждению в целом удалось создать образовательную среду, обеспечивающую развитие учеников в соответствие с современными требованиями (ФГОС). По результатам мониторинга каждый педагог может наблюдать, в каких областях ему, прежде всего, необходимо работать – ставятся конкретные цели и задачи педагогического воздействия на ближайшее развитие, а также планируются на будущее вперед.</w:t>
      </w:r>
    </w:p>
    <w:p w:rsidR="006E66DA" w:rsidRPr="006E66DA" w:rsidRDefault="006E66DA" w:rsidP="006E66DA">
      <w:pPr>
        <w:spacing w:after="167" w:line="240" w:lineRule="auto"/>
        <w:jc w:val="center"/>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b/>
          <w:bCs/>
          <w:color w:val="000000"/>
          <w:sz w:val="23"/>
          <w:szCs w:val="23"/>
          <w:lang w:eastAsia="ru-RU"/>
        </w:rPr>
        <w:t xml:space="preserve">4.1.Критерии, параметры и индикаторы </w:t>
      </w:r>
      <w:proofErr w:type="gramStart"/>
      <w:r w:rsidRPr="006E66DA">
        <w:rPr>
          <w:rFonts w:ascii="Times New Roman" w:eastAsia="Times New Roman" w:hAnsi="Times New Roman" w:cs="Times New Roman"/>
          <w:b/>
          <w:bCs/>
          <w:color w:val="000000"/>
          <w:sz w:val="23"/>
          <w:szCs w:val="23"/>
          <w:lang w:eastAsia="ru-RU"/>
        </w:rPr>
        <w:t>оценки личностных результатов освоения адаптированной основной общеобразовательной программы образования обучающихся</w:t>
      </w:r>
      <w:proofErr w:type="gramEnd"/>
      <w:r w:rsidRPr="006E66DA">
        <w:rPr>
          <w:rFonts w:ascii="Times New Roman" w:eastAsia="Times New Roman" w:hAnsi="Times New Roman" w:cs="Times New Roman"/>
          <w:b/>
          <w:bCs/>
          <w:color w:val="000000"/>
          <w:sz w:val="23"/>
          <w:szCs w:val="23"/>
          <w:lang w:eastAsia="ru-RU"/>
        </w:rPr>
        <w:t xml:space="preserve"> с лёгкой умственной отсталостью (интеллектуальными нарушениями).</w:t>
      </w:r>
    </w:p>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proofErr w:type="gramStart"/>
      <w:r w:rsidRPr="006E66DA">
        <w:rPr>
          <w:rFonts w:ascii="Times New Roman" w:eastAsia="Times New Roman" w:hAnsi="Times New Roman" w:cs="Times New Roman"/>
          <w:color w:val="000000"/>
          <w:sz w:val="23"/>
          <w:szCs w:val="23"/>
          <w:lang w:eastAsia="ru-RU"/>
        </w:rPr>
        <w:t xml:space="preserve">В соответствии с ФГОС образования обучающихся с умственной </w:t>
      </w:r>
      <w:proofErr w:type="spellStart"/>
      <w:r w:rsidRPr="006E66DA">
        <w:rPr>
          <w:rFonts w:ascii="Times New Roman" w:eastAsia="Times New Roman" w:hAnsi="Times New Roman" w:cs="Times New Roman"/>
          <w:color w:val="000000"/>
          <w:sz w:val="23"/>
          <w:szCs w:val="23"/>
          <w:lang w:eastAsia="ru-RU"/>
        </w:rPr>
        <w:t>отстаостью</w:t>
      </w:r>
      <w:proofErr w:type="spellEnd"/>
      <w:r w:rsidRPr="006E66DA">
        <w:rPr>
          <w:rFonts w:ascii="Times New Roman" w:eastAsia="Times New Roman" w:hAnsi="Times New Roman" w:cs="Times New Roman"/>
          <w:color w:val="000000"/>
          <w:sz w:val="23"/>
          <w:szCs w:val="23"/>
          <w:lang w:eastAsia="ru-RU"/>
        </w:rPr>
        <w:t xml:space="preserve"> (интеллектуальными нарушениями) личностные результаты освоения АООП включают индивидуально-личностные качества и социальные (жизненные) компетенции обучающегося, социально значимые ценностные установки.</w:t>
      </w:r>
      <w:proofErr w:type="gramEnd"/>
    </w:p>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b/>
          <w:bCs/>
          <w:color w:val="000000"/>
          <w:sz w:val="23"/>
          <w:szCs w:val="23"/>
          <w:lang w:eastAsia="ru-RU"/>
        </w:rPr>
        <w:t>Личностные результаты</w:t>
      </w:r>
      <w:r w:rsidRPr="006E66DA">
        <w:rPr>
          <w:rFonts w:ascii="Times New Roman" w:eastAsia="Times New Roman" w:hAnsi="Times New Roman" w:cs="Times New Roman"/>
          <w:color w:val="000000"/>
          <w:sz w:val="23"/>
          <w:szCs w:val="23"/>
          <w:lang w:eastAsia="ru-RU"/>
        </w:rPr>
        <w:t xml:space="preserve"> освоения адаптированной программы </w:t>
      </w:r>
      <w:proofErr w:type="gramStart"/>
      <w:r w:rsidRPr="006E66DA">
        <w:rPr>
          <w:rFonts w:ascii="Times New Roman" w:eastAsia="Times New Roman" w:hAnsi="Times New Roman" w:cs="Times New Roman"/>
          <w:color w:val="000000"/>
          <w:sz w:val="23"/>
          <w:szCs w:val="23"/>
          <w:lang w:eastAsia="ru-RU"/>
        </w:rPr>
        <w:t>обучающимся</w:t>
      </w:r>
      <w:proofErr w:type="gramEnd"/>
      <w:r w:rsidRPr="006E66DA">
        <w:rPr>
          <w:rFonts w:ascii="Times New Roman" w:eastAsia="Times New Roman" w:hAnsi="Times New Roman" w:cs="Times New Roman"/>
          <w:color w:val="000000"/>
          <w:sz w:val="23"/>
          <w:szCs w:val="23"/>
          <w:lang w:eastAsia="ru-RU"/>
        </w:rPr>
        <w:t xml:space="preserve"> с лёгкой степенью умственной отсталости отражают:</w:t>
      </w:r>
    </w:p>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1) осознание себя как гражданина России; формирование чувства гордости за свою Родину, российский народ и историю России;</w:t>
      </w:r>
    </w:p>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2) формирование целостного, социально ориентированного взгляда на мир в его органичном единстве природной и социальной частей;</w:t>
      </w:r>
    </w:p>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3) формирование уважительного отношения к иному мнению, истории и культуре других народов;</w:t>
      </w:r>
    </w:p>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4) развитие адекватных представлений о собственных возможностях, о насущно необходимом жизнеобеспечении;</w:t>
      </w:r>
    </w:p>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5) овладение начальными навыками адаптации в динамично изменяющемся и развивающемся мире;</w:t>
      </w:r>
    </w:p>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6) овладение социально-бытовыми умениями, используемыми в повседневной жизни;</w:t>
      </w:r>
    </w:p>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7) владение навыками коммуникации и принятыми ритуалами социального взаимодействия;</w:t>
      </w:r>
    </w:p>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8) способность к осмыслению и дифференциации картины мира, ее временно пространственной организации;</w:t>
      </w:r>
    </w:p>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9) способность к осмыслению социального окружения, своего места в нем, принятие соответствующих возрасту ценностей и социальных ролей;</w:t>
      </w:r>
    </w:p>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 xml:space="preserve">10) принятие и освоение социальной роли </w:t>
      </w:r>
      <w:proofErr w:type="gramStart"/>
      <w:r w:rsidRPr="006E66DA">
        <w:rPr>
          <w:rFonts w:ascii="Times New Roman" w:eastAsia="Times New Roman" w:hAnsi="Times New Roman" w:cs="Times New Roman"/>
          <w:color w:val="000000"/>
          <w:sz w:val="23"/>
          <w:szCs w:val="23"/>
          <w:lang w:eastAsia="ru-RU"/>
        </w:rPr>
        <w:t>обучающегося</w:t>
      </w:r>
      <w:proofErr w:type="gramEnd"/>
      <w:r w:rsidRPr="006E66DA">
        <w:rPr>
          <w:rFonts w:ascii="Times New Roman" w:eastAsia="Times New Roman" w:hAnsi="Times New Roman" w:cs="Times New Roman"/>
          <w:color w:val="000000"/>
          <w:sz w:val="23"/>
          <w:szCs w:val="23"/>
          <w:lang w:eastAsia="ru-RU"/>
        </w:rPr>
        <w:t>, формирование и развитие социально значимых мотивов учебной деятельности;</w:t>
      </w:r>
    </w:p>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 xml:space="preserve">11) развитие навыков сотрудничества </w:t>
      </w:r>
      <w:proofErr w:type="gramStart"/>
      <w:r w:rsidRPr="006E66DA">
        <w:rPr>
          <w:rFonts w:ascii="Times New Roman" w:eastAsia="Times New Roman" w:hAnsi="Times New Roman" w:cs="Times New Roman"/>
          <w:color w:val="000000"/>
          <w:sz w:val="23"/>
          <w:szCs w:val="23"/>
          <w:lang w:eastAsia="ru-RU"/>
        </w:rPr>
        <w:t>со</w:t>
      </w:r>
      <w:proofErr w:type="gramEnd"/>
      <w:r w:rsidRPr="006E66DA">
        <w:rPr>
          <w:rFonts w:ascii="Times New Roman" w:eastAsia="Times New Roman" w:hAnsi="Times New Roman" w:cs="Times New Roman"/>
          <w:color w:val="000000"/>
          <w:sz w:val="23"/>
          <w:szCs w:val="23"/>
          <w:lang w:eastAsia="ru-RU"/>
        </w:rPr>
        <w:t xml:space="preserve"> взрослыми и сверстниками в разных социальных ситуациях;</w:t>
      </w:r>
    </w:p>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lastRenderedPageBreak/>
        <w:t>12) формирование эстетических потребностей, ценностей и чувств;</w:t>
      </w:r>
    </w:p>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13) развитие этических чувств, доброжелательности и эмоционально-нравственной отзывчивости, понимания и сопереживания чувствам других людей;</w:t>
      </w:r>
    </w:p>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14)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На основании сформулированных в ФГОС требований к личностным результатам освоения АООП, которые выступают в качестве критериев оценки социальной (жизненной) компетенции учащихся, программа предусматривает перечень параметров и индикаторов оценки каждого результата. Критерии оценок и параметры воспитанности учащихся называют качествами личности, которые надо выработать, чтобы достичь успеха. Они дифференцируются по возрастным периодам, соответствующим специфике индивидуально – возрастных особенностей развития умственно – отсталого школьника, а именно: 1-4 классы, 5-9 классы, 10-12 классы.</w:t>
      </w:r>
    </w:p>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Ниже представлена таблица, в которой каждый критерий (личностный результат) предполагает один или несколько параметров. Параметры, в свою очередь, могут включать несколько индикаторов, по которым производится оценка достижения этих личностных результатов.</w:t>
      </w:r>
    </w:p>
    <w:p w:rsidR="006E66DA" w:rsidRPr="006E66DA" w:rsidRDefault="006E66DA" w:rsidP="006E66DA">
      <w:pPr>
        <w:spacing w:after="167" w:line="240" w:lineRule="auto"/>
        <w:jc w:val="center"/>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b/>
          <w:bCs/>
          <w:color w:val="000000"/>
          <w:sz w:val="23"/>
          <w:szCs w:val="23"/>
          <w:lang w:eastAsia="ru-RU"/>
        </w:rPr>
        <w:t>Личностные результаты (критерии, параметры и индикаторы) освоения АООП обучающимися с лёгкой умственной отсталостью (интеллектуальными нарушениями) (Вариант 1)</w:t>
      </w:r>
    </w:p>
    <w:p w:rsidR="006E66DA" w:rsidRPr="006E66DA" w:rsidRDefault="006E66DA" w:rsidP="006E66DA">
      <w:pPr>
        <w:spacing w:after="167" w:line="240" w:lineRule="auto"/>
        <w:jc w:val="right"/>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i/>
          <w:iCs/>
          <w:color w:val="000000"/>
          <w:sz w:val="23"/>
          <w:szCs w:val="23"/>
          <w:lang w:eastAsia="ru-RU"/>
        </w:rPr>
        <w:t>Таблица №1.</w:t>
      </w:r>
    </w:p>
    <w:p w:rsidR="006E66DA" w:rsidRPr="006E66DA" w:rsidRDefault="006E66DA" w:rsidP="006E66DA">
      <w:pPr>
        <w:spacing w:after="167" w:line="240" w:lineRule="auto"/>
        <w:jc w:val="center"/>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1-4 классов.</w:t>
      </w:r>
    </w:p>
    <w:tbl>
      <w:tblPr>
        <w:tblW w:w="14715" w:type="dxa"/>
        <w:tblCellMar>
          <w:top w:w="105" w:type="dxa"/>
          <w:left w:w="105" w:type="dxa"/>
          <w:bottom w:w="105" w:type="dxa"/>
          <w:right w:w="105" w:type="dxa"/>
        </w:tblCellMar>
        <w:tblLook w:val="04A0"/>
      </w:tblPr>
      <w:tblGrid>
        <w:gridCol w:w="752"/>
        <w:gridCol w:w="3033"/>
        <w:gridCol w:w="5098"/>
        <w:gridCol w:w="5832"/>
      </w:tblGrid>
      <w:tr w:rsidR="006E66DA" w:rsidRPr="006E66DA" w:rsidTr="006E66DA">
        <w:tc>
          <w:tcPr>
            <w:tcW w:w="4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jc w:val="center"/>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 </w:t>
            </w:r>
            <w:proofErr w:type="spellStart"/>
            <w:proofErr w:type="gramStart"/>
            <w:r w:rsidRPr="006E66DA">
              <w:rPr>
                <w:rFonts w:ascii="Times New Roman" w:eastAsia="Times New Roman" w:hAnsi="Times New Roman" w:cs="Times New Roman"/>
                <w:b/>
                <w:bCs/>
                <w:color w:val="000000"/>
                <w:sz w:val="23"/>
                <w:szCs w:val="23"/>
                <w:lang w:eastAsia="ru-RU"/>
              </w:rPr>
              <w:t>п</w:t>
            </w:r>
            <w:proofErr w:type="spellEnd"/>
            <w:proofErr w:type="gramEnd"/>
            <w:r w:rsidRPr="006E66DA">
              <w:rPr>
                <w:rFonts w:ascii="Times New Roman" w:eastAsia="Times New Roman" w:hAnsi="Times New Roman" w:cs="Times New Roman"/>
                <w:b/>
                <w:bCs/>
                <w:color w:val="000000"/>
                <w:sz w:val="23"/>
                <w:szCs w:val="23"/>
                <w:lang w:eastAsia="ru-RU"/>
              </w:rPr>
              <w:t>/</w:t>
            </w:r>
            <w:proofErr w:type="spellStart"/>
            <w:r w:rsidRPr="006E66DA">
              <w:rPr>
                <w:rFonts w:ascii="Times New Roman" w:eastAsia="Times New Roman" w:hAnsi="Times New Roman" w:cs="Times New Roman"/>
                <w:b/>
                <w:bCs/>
                <w:color w:val="000000"/>
                <w:sz w:val="23"/>
                <w:szCs w:val="23"/>
                <w:lang w:eastAsia="ru-RU"/>
              </w:rPr>
              <w:t>п</w:t>
            </w:r>
            <w:proofErr w:type="spellEnd"/>
          </w:p>
        </w:tc>
        <w:tc>
          <w:tcPr>
            <w:tcW w:w="291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jc w:val="center"/>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b/>
                <w:bCs/>
                <w:color w:val="000000"/>
                <w:sz w:val="23"/>
                <w:szCs w:val="23"/>
                <w:lang w:eastAsia="ru-RU"/>
              </w:rPr>
              <w:t>Критерии</w:t>
            </w:r>
          </w:p>
        </w:tc>
        <w:tc>
          <w:tcPr>
            <w:tcW w:w="489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jc w:val="center"/>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b/>
                <w:bCs/>
                <w:color w:val="000000"/>
                <w:sz w:val="23"/>
                <w:szCs w:val="23"/>
                <w:lang w:eastAsia="ru-RU"/>
              </w:rPr>
              <w:t>Параметры оценки</w:t>
            </w:r>
          </w:p>
        </w:tc>
        <w:tc>
          <w:tcPr>
            <w:tcW w:w="559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jc w:val="center"/>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b/>
                <w:bCs/>
                <w:color w:val="000000"/>
                <w:sz w:val="23"/>
                <w:szCs w:val="23"/>
                <w:lang w:eastAsia="ru-RU"/>
              </w:rPr>
              <w:t>Индикаторы</w:t>
            </w:r>
          </w:p>
        </w:tc>
      </w:tr>
      <w:tr w:rsidR="006E66DA" w:rsidRPr="006E66DA" w:rsidTr="006E66DA">
        <w:tc>
          <w:tcPr>
            <w:tcW w:w="45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1.</w:t>
            </w:r>
          </w:p>
        </w:tc>
        <w:tc>
          <w:tcPr>
            <w:tcW w:w="291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Осознание себя как гражданина России; формирование чувства гордости за свою Родину.</w:t>
            </w:r>
          </w:p>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p>
        </w:tc>
        <w:tc>
          <w:tcPr>
            <w:tcW w:w="489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Первоначальные представления о себе и своем «Я»</w:t>
            </w:r>
          </w:p>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p>
        </w:tc>
        <w:tc>
          <w:tcPr>
            <w:tcW w:w="559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Наличие запаса сведений о себе как о гражданине России.</w:t>
            </w:r>
          </w:p>
        </w:tc>
      </w:tr>
      <w:tr w:rsidR="006E66DA" w:rsidRPr="006E66DA" w:rsidTr="006E66DA">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559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Выраженность стремления активно участвовать в делах класса, школы, семьи, своего села, города, посвященных праздничным государственным датам и важным социально-культурным мероприятиям.</w:t>
            </w:r>
          </w:p>
        </w:tc>
      </w:tr>
      <w:tr w:rsidR="006E66DA" w:rsidRPr="006E66DA" w:rsidTr="006E66DA">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559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Узнавание основных государственных символов России (флаг, герб, гимн).</w:t>
            </w:r>
          </w:p>
        </w:tc>
      </w:tr>
      <w:tr w:rsidR="006E66DA" w:rsidRPr="006E66DA" w:rsidTr="006E66DA">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489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Элементарные представления о своей национальности и этнической принадлежности и принадлежности других окружающих.</w:t>
            </w:r>
          </w:p>
        </w:tc>
        <w:tc>
          <w:tcPr>
            <w:tcW w:w="559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Проявляет лояльно – дружеские отношения с одноклассниками, представителями других национальностей и этносов.</w:t>
            </w:r>
          </w:p>
        </w:tc>
      </w:tr>
      <w:tr w:rsidR="006E66DA" w:rsidRPr="006E66DA" w:rsidTr="006E66DA">
        <w:tc>
          <w:tcPr>
            <w:tcW w:w="45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2.</w:t>
            </w:r>
          </w:p>
        </w:tc>
        <w:tc>
          <w:tcPr>
            <w:tcW w:w="291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Способность к осмыслению социального окружения, своего места в нем, принятие соответствующих возрасту ценностей и социальных ролей.</w:t>
            </w:r>
          </w:p>
        </w:tc>
        <w:tc>
          <w:tcPr>
            <w:tcW w:w="489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 xml:space="preserve">Принятие и освоение социальной роли </w:t>
            </w:r>
            <w:proofErr w:type="gramStart"/>
            <w:r w:rsidRPr="006E66DA">
              <w:rPr>
                <w:rFonts w:ascii="Times New Roman" w:eastAsia="Times New Roman" w:hAnsi="Times New Roman" w:cs="Times New Roman"/>
                <w:color w:val="000000"/>
                <w:sz w:val="23"/>
                <w:szCs w:val="23"/>
                <w:lang w:eastAsia="ru-RU"/>
              </w:rPr>
              <w:t>обучающегося</w:t>
            </w:r>
            <w:proofErr w:type="gramEnd"/>
            <w:r w:rsidRPr="006E66DA">
              <w:rPr>
                <w:rFonts w:ascii="Times New Roman" w:eastAsia="Times New Roman" w:hAnsi="Times New Roman" w:cs="Times New Roman"/>
                <w:color w:val="000000"/>
                <w:sz w:val="23"/>
                <w:szCs w:val="23"/>
                <w:lang w:eastAsia="ru-RU"/>
              </w:rPr>
              <w:t>, формирование и развитие социально значимых мотивов учебной деятельности.</w:t>
            </w:r>
          </w:p>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p>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p>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Понимание значения и роли социальных ценностей (абсолютных субстанций) в жизни человека: жизнь, здоровье и семья.</w:t>
            </w:r>
          </w:p>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p>
        </w:tc>
        <w:tc>
          <w:tcPr>
            <w:tcW w:w="559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Понимает и выполняет основные социальн</w:t>
            </w:r>
            <w:proofErr w:type="gramStart"/>
            <w:r w:rsidRPr="006E66DA">
              <w:rPr>
                <w:rFonts w:ascii="Times New Roman" w:eastAsia="Times New Roman" w:hAnsi="Times New Roman" w:cs="Times New Roman"/>
                <w:color w:val="000000"/>
                <w:sz w:val="23"/>
                <w:szCs w:val="23"/>
                <w:lang w:eastAsia="ru-RU"/>
              </w:rPr>
              <w:t>о-</w:t>
            </w:r>
            <w:proofErr w:type="gramEnd"/>
            <w:r w:rsidRPr="006E66DA">
              <w:rPr>
                <w:rFonts w:ascii="Times New Roman" w:eastAsia="Times New Roman" w:hAnsi="Times New Roman" w:cs="Times New Roman"/>
                <w:color w:val="000000"/>
                <w:sz w:val="23"/>
                <w:szCs w:val="23"/>
                <w:lang w:eastAsia="ru-RU"/>
              </w:rPr>
              <w:t xml:space="preserve"> ролевые правила поведения как обучающегося в классе, в школе.</w:t>
            </w:r>
          </w:p>
        </w:tc>
      </w:tr>
      <w:tr w:rsidR="006E66DA" w:rsidRPr="006E66DA" w:rsidTr="006E66DA">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559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Преобладает интерес к познанию в процессе учебной деятельности.</w:t>
            </w:r>
          </w:p>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Наличие выраженного интереса к отдельным учебным предметам.</w:t>
            </w:r>
          </w:p>
        </w:tc>
      </w:tr>
      <w:tr w:rsidR="006E66DA" w:rsidRPr="006E66DA" w:rsidTr="006E66DA">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559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Знает имена родственников и дни семейных праздников.</w:t>
            </w:r>
          </w:p>
        </w:tc>
      </w:tr>
      <w:tr w:rsidR="006E66DA" w:rsidRPr="006E66DA" w:rsidTr="006E66DA">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559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Проявляет заботу о родителях, педагогах, одноклассниках.</w:t>
            </w:r>
          </w:p>
        </w:tc>
      </w:tr>
      <w:tr w:rsidR="006E66DA" w:rsidRPr="006E66DA" w:rsidTr="006E66DA">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559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Соблюдает морально-этические нормы поведения в классе, дома, на улице и в других учреждениях.</w:t>
            </w:r>
          </w:p>
        </w:tc>
      </w:tr>
      <w:tr w:rsidR="006E66DA" w:rsidRPr="006E66DA" w:rsidTr="006E66DA">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559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Умеет обратиться за помощью к взрослому человеку и изложить основное содержание проблемы.</w:t>
            </w:r>
          </w:p>
        </w:tc>
      </w:tr>
      <w:tr w:rsidR="006E66DA" w:rsidRPr="006E66DA" w:rsidTr="006E66DA">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559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Адекватно использует ритуалы поведения и внешнего вида в различных социальных ситуациях (одежда, обувь и т.д.)</w:t>
            </w:r>
          </w:p>
        </w:tc>
      </w:tr>
      <w:tr w:rsidR="006E66DA" w:rsidRPr="006E66DA" w:rsidTr="006E66DA">
        <w:tc>
          <w:tcPr>
            <w:tcW w:w="45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3.</w:t>
            </w:r>
          </w:p>
        </w:tc>
        <w:tc>
          <w:tcPr>
            <w:tcW w:w="291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 xml:space="preserve">Овладение социально-бытовыми умениями, используемыми в </w:t>
            </w:r>
            <w:r w:rsidRPr="006E66DA">
              <w:rPr>
                <w:rFonts w:ascii="Times New Roman" w:eastAsia="Times New Roman" w:hAnsi="Times New Roman" w:cs="Times New Roman"/>
                <w:color w:val="000000"/>
                <w:sz w:val="23"/>
                <w:szCs w:val="23"/>
                <w:lang w:eastAsia="ru-RU"/>
              </w:rPr>
              <w:lastRenderedPageBreak/>
              <w:t>повседневной жизни</w:t>
            </w:r>
          </w:p>
        </w:tc>
        <w:tc>
          <w:tcPr>
            <w:tcW w:w="489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lastRenderedPageBreak/>
              <w:t>Сформированность навыков ежедневного ухода за собой, за своими вещами, за своим учебным местом.</w:t>
            </w:r>
          </w:p>
        </w:tc>
        <w:tc>
          <w:tcPr>
            <w:tcW w:w="559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Владеет навыками личной гигиены.</w:t>
            </w:r>
          </w:p>
        </w:tc>
      </w:tr>
      <w:tr w:rsidR="006E66DA" w:rsidRPr="006E66DA" w:rsidTr="006E66DA">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559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 xml:space="preserve">Владеет необходимыми навыками организации своего личного учебного пространства, места и аккуратности </w:t>
            </w:r>
            <w:r w:rsidRPr="006E66DA">
              <w:rPr>
                <w:rFonts w:ascii="Times New Roman" w:eastAsia="Times New Roman" w:hAnsi="Times New Roman" w:cs="Times New Roman"/>
                <w:color w:val="000000"/>
                <w:sz w:val="23"/>
                <w:szCs w:val="23"/>
                <w:lang w:eastAsia="ru-RU"/>
              </w:rPr>
              <w:lastRenderedPageBreak/>
              <w:t>его содержания.</w:t>
            </w:r>
          </w:p>
        </w:tc>
      </w:tr>
      <w:tr w:rsidR="006E66DA" w:rsidRPr="006E66DA" w:rsidTr="006E66DA">
        <w:tc>
          <w:tcPr>
            <w:tcW w:w="45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lastRenderedPageBreak/>
              <w:t>4.</w:t>
            </w:r>
          </w:p>
        </w:tc>
        <w:tc>
          <w:tcPr>
            <w:tcW w:w="291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Владение навыками коммуникации и принятыми нормами социального взаимодействия.</w:t>
            </w:r>
          </w:p>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p>
        </w:tc>
        <w:tc>
          <w:tcPr>
            <w:tcW w:w="489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Формирование стабильной динамики коммуникативных средств общения (вербальных и невербальных)</w:t>
            </w:r>
          </w:p>
        </w:tc>
        <w:tc>
          <w:tcPr>
            <w:tcW w:w="559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Соблюдает в повседневной жизни нормы речевого этикета и правила культуры общения.</w:t>
            </w:r>
          </w:p>
        </w:tc>
      </w:tr>
      <w:tr w:rsidR="006E66DA" w:rsidRPr="006E66DA" w:rsidTr="006E66DA">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559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Умеет отвечать на поставленные вопросы, задавать вопросы с целью получения информации</w:t>
            </w:r>
          </w:p>
        </w:tc>
      </w:tr>
      <w:tr w:rsidR="006E66DA" w:rsidRPr="006E66DA" w:rsidTr="006E66DA">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559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Активно использует в самостоятельной речи основных средств общения (вербальные, жестовые, мимические, интонационные).</w:t>
            </w:r>
          </w:p>
        </w:tc>
      </w:tr>
      <w:tr w:rsidR="006E66DA" w:rsidRPr="006E66DA" w:rsidTr="006E66DA">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559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Общается посредством электронных средств коммуникации (мобильный телефон, планшет, компьютер и т.д.)</w:t>
            </w:r>
          </w:p>
        </w:tc>
      </w:tr>
      <w:tr w:rsidR="006E66DA" w:rsidRPr="006E66DA" w:rsidTr="006E66DA">
        <w:tc>
          <w:tcPr>
            <w:tcW w:w="45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5.</w:t>
            </w:r>
          </w:p>
        </w:tc>
        <w:tc>
          <w:tcPr>
            <w:tcW w:w="291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 xml:space="preserve">Развитие навыков сотрудничества </w:t>
            </w:r>
            <w:proofErr w:type="gramStart"/>
            <w:r w:rsidRPr="006E66DA">
              <w:rPr>
                <w:rFonts w:ascii="Times New Roman" w:eastAsia="Times New Roman" w:hAnsi="Times New Roman" w:cs="Times New Roman"/>
                <w:color w:val="000000"/>
                <w:sz w:val="23"/>
                <w:szCs w:val="23"/>
                <w:lang w:eastAsia="ru-RU"/>
              </w:rPr>
              <w:t>со</w:t>
            </w:r>
            <w:proofErr w:type="gramEnd"/>
            <w:r w:rsidRPr="006E66DA">
              <w:rPr>
                <w:rFonts w:ascii="Times New Roman" w:eastAsia="Times New Roman" w:hAnsi="Times New Roman" w:cs="Times New Roman"/>
                <w:color w:val="000000"/>
                <w:sz w:val="23"/>
                <w:szCs w:val="23"/>
                <w:lang w:eastAsia="ru-RU"/>
              </w:rPr>
              <w:t xml:space="preserve"> взрослыми и сверстниками в разных социальных ситуациях.</w:t>
            </w:r>
          </w:p>
        </w:tc>
        <w:tc>
          <w:tcPr>
            <w:tcW w:w="489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Формирование навыков бесконфликтного поведения</w:t>
            </w:r>
          </w:p>
        </w:tc>
        <w:tc>
          <w:tcPr>
            <w:tcW w:w="559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 xml:space="preserve">Стремиться сотрудничать </w:t>
            </w:r>
            <w:proofErr w:type="gramStart"/>
            <w:r w:rsidRPr="006E66DA">
              <w:rPr>
                <w:rFonts w:ascii="Times New Roman" w:eastAsia="Times New Roman" w:hAnsi="Times New Roman" w:cs="Times New Roman"/>
                <w:color w:val="000000"/>
                <w:sz w:val="23"/>
                <w:szCs w:val="23"/>
                <w:lang w:eastAsia="ru-RU"/>
              </w:rPr>
              <w:t>со</w:t>
            </w:r>
            <w:proofErr w:type="gramEnd"/>
            <w:r w:rsidRPr="006E66DA">
              <w:rPr>
                <w:rFonts w:ascii="Times New Roman" w:eastAsia="Times New Roman" w:hAnsi="Times New Roman" w:cs="Times New Roman"/>
                <w:color w:val="000000"/>
                <w:sz w:val="23"/>
                <w:szCs w:val="23"/>
                <w:lang w:eastAsia="ru-RU"/>
              </w:rPr>
              <w:t xml:space="preserve"> взрослыми в разных социальных ситуациях.</w:t>
            </w:r>
          </w:p>
        </w:tc>
      </w:tr>
      <w:tr w:rsidR="006E66DA" w:rsidRPr="006E66DA" w:rsidTr="006E66DA">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559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Участвует в коллективной, групповой, партнёрской работе сверстников.</w:t>
            </w:r>
          </w:p>
        </w:tc>
      </w:tr>
      <w:tr w:rsidR="006E66DA" w:rsidRPr="006E66DA" w:rsidTr="006E66DA">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559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Учитывает другое мнение (решение) в совместной работе</w:t>
            </w:r>
          </w:p>
        </w:tc>
      </w:tr>
      <w:tr w:rsidR="006E66DA" w:rsidRPr="006E66DA" w:rsidTr="006E66DA">
        <w:tc>
          <w:tcPr>
            <w:tcW w:w="45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6.</w:t>
            </w:r>
          </w:p>
        </w:tc>
        <w:tc>
          <w:tcPr>
            <w:tcW w:w="291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Развитие этических чувств, доброжелательности и эмоционально-нравственной отзывчивости, понимания и сопереживания чувствам других людей.</w:t>
            </w:r>
          </w:p>
        </w:tc>
        <w:tc>
          <w:tcPr>
            <w:tcW w:w="489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Понимание значения и роли социальных ценностей (абсолютных субстанций) в жизни человека: жизнь, здоровье и семья.</w:t>
            </w:r>
          </w:p>
        </w:tc>
        <w:tc>
          <w:tcPr>
            <w:tcW w:w="559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Знает имена родственников и даты семейных праздников</w:t>
            </w:r>
          </w:p>
        </w:tc>
      </w:tr>
      <w:tr w:rsidR="006E66DA" w:rsidRPr="006E66DA" w:rsidTr="006E66DA">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559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Проявляет заботу о родителях, педагогах, одноклассниках.</w:t>
            </w:r>
          </w:p>
        </w:tc>
      </w:tr>
      <w:tr w:rsidR="006E66DA" w:rsidRPr="006E66DA" w:rsidTr="006E66DA">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559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 xml:space="preserve">Уважительно – бережно относится к результатам своего </w:t>
            </w:r>
            <w:r w:rsidRPr="006E66DA">
              <w:rPr>
                <w:rFonts w:ascii="Times New Roman" w:eastAsia="Times New Roman" w:hAnsi="Times New Roman" w:cs="Times New Roman"/>
                <w:color w:val="000000"/>
                <w:sz w:val="23"/>
                <w:szCs w:val="23"/>
                <w:lang w:eastAsia="ru-RU"/>
              </w:rPr>
              <w:lastRenderedPageBreak/>
              <w:t>и чужого труда.</w:t>
            </w:r>
          </w:p>
        </w:tc>
      </w:tr>
      <w:tr w:rsidR="006E66DA" w:rsidRPr="006E66DA" w:rsidTr="006E66DA">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559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Инициативен при оказании помощи другим : родным, одноклассникам</w:t>
            </w:r>
            <w:proofErr w:type="gramStart"/>
            <w:r w:rsidRPr="006E66DA">
              <w:rPr>
                <w:rFonts w:ascii="Times New Roman" w:eastAsia="Times New Roman" w:hAnsi="Times New Roman" w:cs="Times New Roman"/>
                <w:color w:val="000000"/>
                <w:sz w:val="23"/>
                <w:szCs w:val="23"/>
                <w:lang w:eastAsia="ru-RU"/>
              </w:rPr>
              <w:t xml:space="preserve"> ,</w:t>
            </w:r>
            <w:proofErr w:type="gramEnd"/>
            <w:r w:rsidRPr="006E66DA">
              <w:rPr>
                <w:rFonts w:ascii="Times New Roman" w:eastAsia="Times New Roman" w:hAnsi="Times New Roman" w:cs="Times New Roman"/>
                <w:color w:val="000000"/>
                <w:sz w:val="23"/>
                <w:szCs w:val="23"/>
                <w:lang w:eastAsia="ru-RU"/>
              </w:rPr>
              <w:t xml:space="preserve"> педагогам.</w:t>
            </w:r>
          </w:p>
        </w:tc>
      </w:tr>
      <w:tr w:rsidR="006E66DA" w:rsidRPr="006E66DA" w:rsidTr="006E66DA">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559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Проявляет доброжелательность и эмоциональную отзывчивости, умение сострадать, сочувствовать, сопереживать и соболезновать окружающим людям.</w:t>
            </w:r>
          </w:p>
        </w:tc>
      </w:tr>
      <w:tr w:rsidR="006E66DA" w:rsidRPr="006E66DA" w:rsidTr="006E66DA">
        <w:tc>
          <w:tcPr>
            <w:tcW w:w="45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7.</w:t>
            </w:r>
          </w:p>
        </w:tc>
        <w:tc>
          <w:tcPr>
            <w:tcW w:w="291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Формирование эстетических потребностей, ценностей и чувств.</w:t>
            </w:r>
          </w:p>
        </w:tc>
        <w:tc>
          <w:tcPr>
            <w:tcW w:w="489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Проявление интереса, выраженности разнообразия чувств к окружающему миру, наличие ценностей в соответствии с возрастными и индивидуальными потребностями.</w:t>
            </w:r>
          </w:p>
        </w:tc>
        <w:tc>
          <w:tcPr>
            <w:tcW w:w="559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Стремится к эстетическому содержанию своего внешнего вида, рабочего места.</w:t>
            </w:r>
          </w:p>
        </w:tc>
      </w:tr>
      <w:tr w:rsidR="006E66DA" w:rsidRPr="006E66DA" w:rsidTr="006E66DA">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559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Уважительно относится к результатам творчества своих сверстников и взрослых.</w:t>
            </w:r>
          </w:p>
        </w:tc>
      </w:tr>
      <w:tr w:rsidR="006E66DA" w:rsidRPr="006E66DA" w:rsidTr="006E66DA">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559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Активно и разнообразно проявляет свои чувства, в процессе рассматривания совместно с взрослым предметов, результатов художественно-изобразительной деятельности, наблюдений за миром природы, прослушивания музыкальных композиций, театральных постановок, фильмов.</w:t>
            </w:r>
          </w:p>
        </w:tc>
      </w:tr>
    </w:tbl>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br/>
      </w:r>
    </w:p>
    <w:p w:rsidR="006E66DA" w:rsidRPr="006E66DA" w:rsidRDefault="006E66DA" w:rsidP="006E66DA">
      <w:pPr>
        <w:spacing w:after="167" w:line="240" w:lineRule="auto"/>
        <w:jc w:val="right"/>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i/>
          <w:iCs/>
          <w:color w:val="000000"/>
          <w:sz w:val="23"/>
          <w:szCs w:val="23"/>
          <w:lang w:eastAsia="ru-RU"/>
        </w:rPr>
        <w:t>Таблица №2.</w:t>
      </w:r>
    </w:p>
    <w:p w:rsidR="006E66DA" w:rsidRPr="006E66DA" w:rsidRDefault="006E66DA" w:rsidP="006E66DA">
      <w:pPr>
        <w:spacing w:after="167" w:line="240" w:lineRule="auto"/>
        <w:jc w:val="center"/>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5-9 классов.</w:t>
      </w:r>
    </w:p>
    <w:tbl>
      <w:tblPr>
        <w:tblW w:w="14865" w:type="dxa"/>
        <w:tblCellMar>
          <w:top w:w="105" w:type="dxa"/>
          <w:left w:w="105" w:type="dxa"/>
          <w:bottom w:w="105" w:type="dxa"/>
          <w:right w:w="105" w:type="dxa"/>
        </w:tblCellMar>
        <w:tblLook w:val="04A0"/>
      </w:tblPr>
      <w:tblGrid>
        <w:gridCol w:w="745"/>
        <w:gridCol w:w="3565"/>
        <w:gridCol w:w="4402"/>
        <w:gridCol w:w="6153"/>
      </w:tblGrid>
      <w:tr w:rsidR="006E66DA" w:rsidRPr="006E66DA" w:rsidTr="006E66DA">
        <w:tc>
          <w:tcPr>
            <w:tcW w:w="33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jc w:val="center"/>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 </w:t>
            </w:r>
            <w:proofErr w:type="spellStart"/>
            <w:proofErr w:type="gramStart"/>
            <w:r w:rsidRPr="006E66DA">
              <w:rPr>
                <w:rFonts w:ascii="Times New Roman" w:eastAsia="Times New Roman" w:hAnsi="Times New Roman" w:cs="Times New Roman"/>
                <w:b/>
                <w:bCs/>
                <w:color w:val="000000"/>
                <w:sz w:val="23"/>
                <w:szCs w:val="23"/>
                <w:lang w:eastAsia="ru-RU"/>
              </w:rPr>
              <w:t>п</w:t>
            </w:r>
            <w:proofErr w:type="spellEnd"/>
            <w:proofErr w:type="gramEnd"/>
            <w:r w:rsidRPr="006E66DA">
              <w:rPr>
                <w:rFonts w:ascii="Times New Roman" w:eastAsia="Times New Roman" w:hAnsi="Times New Roman" w:cs="Times New Roman"/>
                <w:b/>
                <w:bCs/>
                <w:color w:val="000000"/>
                <w:sz w:val="23"/>
                <w:szCs w:val="23"/>
                <w:lang w:eastAsia="ru-RU"/>
              </w:rPr>
              <w:t>/</w:t>
            </w:r>
            <w:proofErr w:type="spellStart"/>
            <w:r w:rsidRPr="006E66DA">
              <w:rPr>
                <w:rFonts w:ascii="Times New Roman" w:eastAsia="Times New Roman" w:hAnsi="Times New Roman" w:cs="Times New Roman"/>
                <w:b/>
                <w:bCs/>
                <w:color w:val="000000"/>
                <w:sz w:val="23"/>
                <w:szCs w:val="23"/>
                <w:lang w:eastAsia="ru-RU"/>
              </w:rPr>
              <w:t>п</w:t>
            </w:r>
            <w:proofErr w:type="spellEnd"/>
          </w:p>
        </w:tc>
        <w:tc>
          <w:tcPr>
            <w:tcW w:w="34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jc w:val="center"/>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b/>
                <w:bCs/>
                <w:color w:val="000000"/>
                <w:sz w:val="23"/>
                <w:szCs w:val="23"/>
                <w:lang w:eastAsia="ru-RU"/>
              </w:rPr>
              <w:t>Критерий</w:t>
            </w:r>
          </w:p>
        </w:tc>
        <w:tc>
          <w:tcPr>
            <w:tcW w:w="426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jc w:val="center"/>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b/>
                <w:bCs/>
                <w:color w:val="000000"/>
                <w:sz w:val="23"/>
                <w:szCs w:val="23"/>
                <w:lang w:eastAsia="ru-RU"/>
              </w:rPr>
              <w:t>Параметры оценки</w:t>
            </w:r>
          </w:p>
        </w:tc>
        <w:tc>
          <w:tcPr>
            <w:tcW w:w="59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jc w:val="center"/>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b/>
                <w:bCs/>
                <w:color w:val="000000"/>
                <w:sz w:val="23"/>
                <w:szCs w:val="23"/>
                <w:lang w:eastAsia="ru-RU"/>
              </w:rPr>
              <w:t>Индикаторы</w:t>
            </w:r>
          </w:p>
        </w:tc>
      </w:tr>
      <w:tr w:rsidR="006E66DA" w:rsidRPr="006E66DA" w:rsidTr="006E66DA">
        <w:tc>
          <w:tcPr>
            <w:tcW w:w="33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1.</w:t>
            </w:r>
          </w:p>
        </w:tc>
        <w:tc>
          <w:tcPr>
            <w:tcW w:w="345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 xml:space="preserve">Осознание себя как гражданина России; формирование чувства </w:t>
            </w:r>
            <w:r w:rsidRPr="006E66DA">
              <w:rPr>
                <w:rFonts w:ascii="Times New Roman" w:eastAsia="Times New Roman" w:hAnsi="Times New Roman" w:cs="Times New Roman"/>
                <w:color w:val="000000"/>
                <w:sz w:val="23"/>
                <w:szCs w:val="23"/>
                <w:lang w:eastAsia="ru-RU"/>
              </w:rPr>
              <w:lastRenderedPageBreak/>
              <w:t>гордости за свою Родину, российский народ и историю России.</w:t>
            </w:r>
          </w:p>
        </w:tc>
        <w:tc>
          <w:tcPr>
            <w:tcW w:w="426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lastRenderedPageBreak/>
              <w:t xml:space="preserve">Сформированность понятийного аппарата, характеризующего гражданскую </w:t>
            </w:r>
            <w:r w:rsidRPr="006E66DA">
              <w:rPr>
                <w:rFonts w:ascii="Times New Roman" w:eastAsia="Times New Roman" w:hAnsi="Times New Roman" w:cs="Times New Roman"/>
                <w:color w:val="000000"/>
                <w:sz w:val="23"/>
                <w:szCs w:val="23"/>
                <w:lang w:eastAsia="ru-RU"/>
              </w:rPr>
              <w:lastRenderedPageBreak/>
              <w:t>направленность.</w:t>
            </w:r>
          </w:p>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p>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p>
        </w:tc>
        <w:tc>
          <w:tcPr>
            <w:tcW w:w="59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lastRenderedPageBreak/>
              <w:t xml:space="preserve">Имеет запас сведений о себе как о гражданине России. Понимание основного смысла словосочетаний </w:t>
            </w:r>
            <w:r w:rsidRPr="006E66DA">
              <w:rPr>
                <w:rFonts w:ascii="Times New Roman" w:eastAsia="Times New Roman" w:hAnsi="Times New Roman" w:cs="Times New Roman"/>
                <w:color w:val="000000"/>
                <w:sz w:val="23"/>
                <w:szCs w:val="23"/>
                <w:lang w:eastAsia="ru-RU"/>
              </w:rPr>
              <w:lastRenderedPageBreak/>
              <w:t>«паспортные данные», «паспорт гражданина России».</w:t>
            </w:r>
          </w:p>
        </w:tc>
      </w:tr>
      <w:tr w:rsidR="006E66DA" w:rsidRPr="006E66DA" w:rsidTr="006E66DA">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59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proofErr w:type="gramStart"/>
            <w:r w:rsidRPr="006E66DA">
              <w:rPr>
                <w:rFonts w:ascii="Times New Roman" w:eastAsia="Times New Roman" w:hAnsi="Times New Roman" w:cs="Times New Roman"/>
                <w:color w:val="000000"/>
                <w:sz w:val="23"/>
                <w:szCs w:val="23"/>
                <w:lang w:eastAsia="ru-RU"/>
              </w:rPr>
              <w:t>Сформированы представления о своих личностных качествах, чувствах, характеризующих гражданскую направленность: патриотизм, трудолюбие, верность, справедливость, честь, смелость и др.)</w:t>
            </w:r>
            <w:proofErr w:type="gramEnd"/>
          </w:p>
        </w:tc>
      </w:tr>
      <w:tr w:rsidR="006E66DA" w:rsidRPr="006E66DA" w:rsidTr="006E66DA">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426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Сформированность сферы представлений о политическом устройстве Российского государства.</w:t>
            </w:r>
          </w:p>
        </w:tc>
        <w:tc>
          <w:tcPr>
            <w:tcW w:w="59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Узнает основные государственные символы России (флаг, герб, гимн), символику города, региона.</w:t>
            </w:r>
          </w:p>
        </w:tc>
      </w:tr>
      <w:tr w:rsidR="006E66DA" w:rsidRPr="006E66DA" w:rsidTr="006E66DA">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59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Владеет элементарными представлениями о структуре политического устройства государства и её региональной организации в Калининградской области.</w:t>
            </w:r>
          </w:p>
        </w:tc>
      </w:tr>
      <w:tr w:rsidR="006E66DA" w:rsidRPr="006E66DA" w:rsidTr="006E66DA">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426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Сформированность гражданских чувств.</w:t>
            </w:r>
          </w:p>
        </w:tc>
        <w:tc>
          <w:tcPr>
            <w:tcW w:w="59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Проявляет гражданские чувства (гордости, толерантности, уважения, ответственности, долга, милосердия) в процессе участия в учебно-воспитательных и внеклассных мероприятиях, в семейных мероприятиях.</w:t>
            </w:r>
          </w:p>
        </w:tc>
      </w:tr>
      <w:tr w:rsidR="006E66DA" w:rsidRPr="006E66DA" w:rsidTr="006E66DA">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426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Развитие активности гражданской позиции</w:t>
            </w:r>
          </w:p>
        </w:tc>
        <w:tc>
          <w:tcPr>
            <w:tcW w:w="59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Выражено стремление активно участвовать в делах класса, школы, семьи, своего села, города, посвященных праздничным государственным датам и важным социально-культурным мероприятиям России и Калининградского региона.</w:t>
            </w:r>
          </w:p>
        </w:tc>
      </w:tr>
      <w:tr w:rsidR="006E66DA" w:rsidRPr="006E66DA" w:rsidTr="006E66DA">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59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Наличие стремления к ответственности за свои действия, слова и поступки.</w:t>
            </w:r>
          </w:p>
        </w:tc>
      </w:tr>
      <w:tr w:rsidR="006E66DA" w:rsidRPr="006E66DA" w:rsidTr="006E66DA">
        <w:tc>
          <w:tcPr>
            <w:tcW w:w="33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2.</w:t>
            </w:r>
          </w:p>
        </w:tc>
        <w:tc>
          <w:tcPr>
            <w:tcW w:w="345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 xml:space="preserve">Формирование целостного, социально ориентированного взгляда на мир в его органичном </w:t>
            </w:r>
            <w:r w:rsidRPr="006E66DA">
              <w:rPr>
                <w:rFonts w:ascii="Times New Roman" w:eastAsia="Times New Roman" w:hAnsi="Times New Roman" w:cs="Times New Roman"/>
                <w:color w:val="000000"/>
                <w:sz w:val="23"/>
                <w:szCs w:val="23"/>
                <w:lang w:eastAsia="ru-RU"/>
              </w:rPr>
              <w:lastRenderedPageBreak/>
              <w:t>единстве природной и социальной частей;</w:t>
            </w:r>
          </w:p>
        </w:tc>
        <w:tc>
          <w:tcPr>
            <w:tcW w:w="426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lastRenderedPageBreak/>
              <w:t>Развитие потребности к познанию социального мира.</w:t>
            </w:r>
          </w:p>
        </w:tc>
        <w:tc>
          <w:tcPr>
            <w:tcW w:w="59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Выражен интерес к познанию межличностных от отношений в группе сверстников, в школьном коллективе, в семье.</w:t>
            </w:r>
          </w:p>
        </w:tc>
      </w:tr>
      <w:tr w:rsidR="006E66DA" w:rsidRPr="006E66DA" w:rsidTr="006E66DA">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426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Развитие эмоционально – ценностного отношения к окружающей среде, осознание необходимости её охраны в условиях современной действительности.</w:t>
            </w:r>
          </w:p>
        </w:tc>
        <w:tc>
          <w:tcPr>
            <w:tcW w:w="59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Наличие навыков бережного отношения к природе, участие в экологических мероприятиях.</w:t>
            </w:r>
          </w:p>
        </w:tc>
      </w:tr>
      <w:tr w:rsidR="006E66DA" w:rsidRPr="006E66DA" w:rsidTr="006E66DA">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59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Наличие полезных привычек и навыков при взаимодействии с миром природы.</w:t>
            </w:r>
          </w:p>
        </w:tc>
      </w:tr>
      <w:tr w:rsidR="006E66DA" w:rsidRPr="006E66DA" w:rsidTr="006E66DA">
        <w:tc>
          <w:tcPr>
            <w:tcW w:w="33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3.</w:t>
            </w:r>
          </w:p>
        </w:tc>
        <w:tc>
          <w:tcPr>
            <w:tcW w:w="345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Формирование уважительного отношения к иному мнению, истории и культуре других народов.</w:t>
            </w:r>
          </w:p>
        </w:tc>
        <w:tc>
          <w:tcPr>
            <w:tcW w:w="426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Становление осознанного толерантного отношения к истории и культуре народов России, этнических групп, проживающих на территории региона.</w:t>
            </w:r>
          </w:p>
        </w:tc>
        <w:tc>
          <w:tcPr>
            <w:tcW w:w="59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Признает возможность существования различных точек зрения и право каждого гражданина иметь свою.</w:t>
            </w:r>
          </w:p>
        </w:tc>
      </w:tr>
      <w:tr w:rsidR="006E66DA" w:rsidRPr="006E66DA" w:rsidTr="006E66DA">
        <w:trPr>
          <w:trHeight w:val="264"/>
        </w:trPr>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5955"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Проявляет внимание, интерес и уважение к различным национальным традициям, к вероисповеданию, к языку, одежде и внешнему виду, к праздничным ритуалам других народов</w:t>
            </w:r>
          </w:p>
        </w:tc>
      </w:tr>
      <w:tr w:rsidR="006E66DA" w:rsidRPr="006E66DA" w:rsidTr="006E66DA">
        <w:trPr>
          <w:trHeight w:val="264"/>
        </w:trPr>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4260" w:type="dxa"/>
            <w:vMerge w:val="restart"/>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 xml:space="preserve">Формирование различных видов толерантности: этнической, конфессиональной, возрастной, </w:t>
            </w:r>
            <w:proofErr w:type="spellStart"/>
            <w:r w:rsidRPr="006E66DA">
              <w:rPr>
                <w:rFonts w:ascii="Times New Roman" w:eastAsia="Times New Roman" w:hAnsi="Times New Roman" w:cs="Times New Roman"/>
                <w:color w:val="000000"/>
                <w:sz w:val="23"/>
                <w:szCs w:val="23"/>
                <w:lang w:eastAsia="ru-RU"/>
              </w:rPr>
              <w:t>гендерной</w:t>
            </w:r>
            <w:proofErr w:type="spellEnd"/>
            <w:r w:rsidRPr="006E66DA">
              <w:rPr>
                <w:rFonts w:ascii="Times New Roman" w:eastAsia="Times New Roman" w:hAnsi="Times New Roman" w:cs="Times New Roman"/>
                <w:color w:val="000000"/>
                <w:sz w:val="23"/>
                <w:szCs w:val="23"/>
                <w:lang w:eastAsia="ru-RU"/>
              </w:rPr>
              <w:t>.</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r>
      <w:tr w:rsidR="006E66DA" w:rsidRPr="006E66DA" w:rsidTr="006E66DA">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nil"/>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59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Ведет диалог, общается с другими людьми (другого пола, возраста, национальной и этнической принадлежности, языка, вероисповедания) и достигает с ними взаимопонимания.</w:t>
            </w:r>
          </w:p>
        </w:tc>
      </w:tr>
      <w:tr w:rsidR="006E66DA" w:rsidRPr="006E66DA" w:rsidTr="006E66DA">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nil"/>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59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proofErr w:type="gramStart"/>
            <w:r w:rsidRPr="006E66DA">
              <w:rPr>
                <w:rFonts w:ascii="Times New Roman" w:eastAsia="Times New Roman" w:hAnsi="Times New Roman" w:cs="Times New Roman"/>
                <w:color w:val="000000"/>
                <w:sz w:val="23"/>
                <w:szCs w:val="23"/>
                <w:lang w:eastAsia="ru-RU"/>
              </w:rPr>
              <w:t>Участвует (пассивно, активно) в праздничных культурно-исторических мероприятиях (в школе, в классе, в домашних условиях, в городе, в селе) своего и других народов России, народов других стран.</w:t>
            </w:r>
            <w:proofErr w:type="gramEnd"/>
          </w:p>
        </w:tc>
      </w:tr>
      <w:tr w:rsidR="006E66DA" w:rsidRPr="006E66DA" w:rsidTr="006E66DA">
        <w:tc>
          <w:tcPr>
            <w:tcW w:w="33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w:t>
            </w:r>
          </w:p>
        </w:tc>
        <w:tc>
          <w:tcPr>
            <w:tcW w:w="345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Развитие адекватных представлений о собственных возможностях, о насущно необходимом жизнеобеспечении;</w:t>
            </w:r>
          </w:p>
        </w:tc>
        <w:tc>
          <w:tcPr>
            <w:tcW w:w="426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proofErr w:type="gramStart"/>
            <w:r w:rsidRPr="006E66DA">
              <w:rPr>
                <w:rFonts w:ascii="Times New Roman" w:eastAsia="Times New Roman" w:hAnsi="Times New Roman" w:cs="Times New Roman"/>
                <w:color w:val="000000"/>
                <w:sz w:val="23"/>
                <w:szCs w:val="23"/>
                <w:lang w:eastAsia="ru-RU"/>
              </w:rPr>
              <w:t>Формирование оптимально адекватной самооценки (общей и частной) конкретных действий, операций и возможностях в учебной и трудовой деятельности, собственного здоровья, личностных качеств и материального обеспечения.</w:t>
            </w:r>
            <w:proofErr w:type="gramEnd"/>
          </w:p>
        </w:tc>
        <w:tc>
          <w:tcPr>
            <w:tcW w:w="59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Наличие элементов дифференцированной самооценки: определяет адекватно свои возможности обучения и выбор дальнейшей профессии, исходя из результатов своих достижений в учебе, сферы интересов, способностях, состояния здоровья, уровня сформированных социально-бытовых и трудовых навыков.</w:t>
            </w:r>
          </w:p>
        </w:tc>
      </w:tr>
      <w:tr w:rsidR="006E66DA" w:rsidRPr="006E66DA" w:rsidTr="006E66DA">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426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 xml:space="preserve">Сформированность сферы представлений о </w:t>
            </w:r>
            <w:r w:rsidRPr="006E66DA">
              <w:rPr>
                <w:rFonts w:ascii="Times New Roman" w:eastAsia="Times New Roman" w:hAnsi="Times New Roman" w:cs="Times New Roman"/>
                <w:color w:val="000000"/>
                <w:sz w:val="23"/>
                <w:szCs w:val="23"/>
                <w:lang w:eastAsia="ru-RU"/>
              </w:rPr>
              <w:lastRenderedPageBreak/>
              <w:t>своих потребностях.</w:t>
            </w:r>
          </w:p>
        </w:tc>
        <w:tc>
          <w:tcPr>
            <w:tcW w:w="59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lastRenderedPageBreak/>
              <w:t xml:space="preserve">Умеет сформулировать просьбу, обращение о своих нуждах </w:t>
            </w:r>
            <w:r w:rsidRPr="006E66DA">
              <w:rPr>
                <w:rFonts w:ascii="Times New Roman" w:eastAsia="Times New Roman" w:hAnsi="Times New Roman" w:cs="Times New Roman"/>
                <w:color w:val="000000"/>
                <w:sz w:val="23"/>
                <w:szCs w:val="23"/>
                <w:lang w:eastAsia="ru-RU"/>
              </w:rPr>
              <w:lastRenderedPageBreak/>
              <w:t>и потребностях. Имеет достаточный запас слов, фраз.</w:t>
            </w:r>
          </w:p>
        </w:tc>
      </w:tr>
      <w:tr w:rsidR="006E66DA" w:rsidRPr="006E66DA" w:rsidTr="006E66DA">
        <w:tc>
          <w:tcPr>
            <w:tcW w:w="33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lastRenderedPageBreak/>
              <w:t>5.</w:t>
            </w:r>
          </w:p>
        </w:tc>
        <w:tc>
          <w:tcPr>
            <w:tcW w:w="345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Овладение начальными навыками адаптации в динамично изменяющемся и развивающемся мире.</w:t>
            </w:r>
          </w:p>
        </w:tc>
        <w:tc>
          <w:tcPr>
            <w:tcW w:w="4260" w:type="dxa"/>
            <w:vMerge w:val="restart"/>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Развитие конструктивных умений общения в различных социальных группах и в различных условиях.</w:t>
            </w:r>
          </w:p>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p>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p>
        </w:tc>
        <w:tc>
          <w:tcPr>
            <w:tcW w:w="59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proofErr w:type="gramStart"/>
            <w:r w:rsidRPr="006E66DA">
              <w:rPr>
                <w:rFonts w:ascii="Times New Roman" w:eastAsia="Times New Roman" w:hAnsi="Times New Roman" w:cs="Times New Roman"/>
                <w:color w:val="000000"/>
                <w:sz w:val="23"/>
                <w:szCs w:val="23"/>
                <w:lang w:eastAsia="ru-RU"/>
              </w:rPr>
              <w:t>Владеет навыками конструктивного общения с близкими и родными, с педагогами, взрослыми, и сверстниками, студентами, соседями и т.д. в условиях дома, школы, города, в других социально-культурных учреждениях.</w:t>
            </w:r>
            <w:proofErr w:type="gramEnd"/>
          </w:p>
        </w:tc>
      </w:tr>
      <w:tr w:rsidR="006E66DA" w:rsidRPr="006E66DA" w:rsidTr="006E66DA">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nil"/>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5955" w:type="dxa"/>
            <w:tcBorders>
              <w:top w:val="nil"/>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Проявляет активность в общении с людьми разных профессий: медицинским персоналом, продавцами, водителями и т.д.</w:t>
            </w:r>
          </w:p>
        </w:tc>
      </w:tr>
      <w:tr w:rsidR="006E66DA" w:rsidRPr="006E66DA" w:rsidTr="006E66DA">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426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Развитие адаптивных механизмов и способов для успешной социализации, элементарных умений действовать самостоятельно.</w:t>
            </w:r>
          </w:p>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p>
        </w:tc>
        <w:tc>
          <w:tcPr>
            <w:tcW w:w="59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Умеет воспринимать ситуации затруднения как сигнал для активного поиска способов и средств их преодоления, а не как повод для тревоги и огорчения, владеет алгоритмами эффективного разрешения проблем. Демонстрирует адекватные формы поведения в различных социальных ситуациях, не создает конфликта, не тревожится.</w:t>
            </w:r>
          </w:p>
        </w:tc>
      </w:tr>
      <w:tr w:rsidR="006E66DA" w:rsidRPr="006E66DA" w:rsidTr="006E66DA">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59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Понимает социальную ситуацию и умеет находить компромиссные выходы в споре.</w:t>
            </w:r>
          </w:p>
        </w:tc>
      </w:tr>
      <w:tr w:rsidR="006E66DA" w:rsidRPr="006E66DA" w:rsidTr="006E66DA">
        <w:tc>
          <w:tcPr>
            <w:tcW w:w="33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6.</w:t>
            </w:r>
          </w:p>
        </w:tc>
        <w:tc>
          <w:tcPr>
            <w:tcW w:w="345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Овладение социально-бытовыми умениями, используемыми в повседневной жизни;</w:t>
            </w:r>
          </w:p>
        </w:tc>
        <w:tc>
          <w:tcPr>
            <w:tcW w:w="426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Сформированность умений самообслуживания</w:t>
            </w:r>
            <w:proofErr w:type="gramStart"/>
            <w:r w:rsidRPr="006E66DA">
              <w:rPr>
                <w:rFonts w:ascii="Times New Roman" w:eastAsia="Times New Roman" w:hAnsi="Times New Roman" w:cs="Times New Roman"/>
                <w:color w:val="000000"/>
                <w:sz w:val="23"/>
                <w:szCs w:val="23"/>
                <w:lang w:eastAsia="ru-RU"/>
              </w:rPr>
              <w:t xml:space="preserve"> ,</w:t>
            </w:r>
            <w:proofErr w:type="gramEnd"/>
            <w:r w:rsidRPr="006E66DA">
              <w:rPr>
                <w:rFonts w:ascii="Times New Roman" w:eastAsia="Times New Roman" w:hAnsi="Times New Roman" w:cs="Times New Roman"/>
                <w:color w:val="000000"/>
                <w:sz w:val="23"/>
                <w:szCs w:val="23"/>
                <w:lang w:eastAsia="ru-RU"/>
              </w:rPr>
              <w:t xml:space="preserve"> самостоятельности, выполнения доступных обязанностей в повседневной жизни в условиях дома, класса, школы.</w:t>
            </w:r>
          </w:p>
        </w:tc>
        <w:tc>
          <w:tcPr>
            <w:tcW w:w="59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Проявляет самостоятельность и активное участие, регулярно выполняет обязанности в повседневных делах школы, класса, дома, берет на себя ответственность в быту.</w:t>
            </w:r>
          </w:p>
        </w:tc>
      </w:tr>
      <w:tr w:rsidR="006E66DA" w:rsidRPr="006E66DA" w:rsidTr="006E66DA">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59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Участвует в подготовке и проведении семейных мероприятий.</w:t>
            </w:r>
          </w:p>
        </w:tc>
      </w:tr>
      <w:tr w:rsidR="006E66DA" w:rsidRPr="006E66DA" w:rsidTr="006E66DA">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59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Владеет навыками самообслуживания дома, в школе.</w:t>
            </w:r>
          </w:p>
        </w:tc>
      </w:tr>
      <w:tr w:rsidR="006E66DA" w:rsidRPr="006E66DA" w:rsidTr="006E66DA">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426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 xml:space="preserve">Развитие представлений и знаний о правилах коммуникации и умений их </w:t>
            </w:r>
            <w:r w:rsidRPr="006E66DA">
              <w:rPr>
                <w:rFonts w:ascii="Times New Roman" w:eastAsia="Times New Roman" w:hAnsi="Times New Roman" w:cs="Times New Roman"/>
                <w:color w:val="000000"/>
                <w:sz w:val="23"/>
                <w:szCs w:val="23"/>
                <w:lang w:eastAsia="ru-RU"/>
              </w:rPr>
              <w:lastRenderedPageBreak/>
              <w:t>использования в житейских ситуациях.</w:t>
            </w:r>
          </w:p>
        </w:tc>
        <w:tc>
          <w:tcPr>
            <w:tcW w:w="59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lastRenderedPageBreak/>
              <w:t xml:space="preserve">Умеет начать и поддержать разговор, задать вопрос, выразить свои намерения, пожелания, опасения, завершить </w:t>
            </w:r>
            <w:r w:rsidRPr="006E66DA">
              <w:rPr>
                <w:rFonts w:ascii="Times New Roman" w:eastAsia="Times New Roman" w:hAnsi="Times New Roman" w:cs="Times New Roman"/>
                <w:color w:val="000000"/>
                <w:sz w:val="23"/>
                <w:szCs w:val="23"/>
                <w:lang w:eastAsia="ru-RU"/>
              </w:rPr>
              <w:lastRenderedPageBreak/>
              <w:t>разговор.</w:t>
            </w:r>
          </w:p>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Умеет корректно выразить отказ и недовольство, благодарность и сочувствие.</w:t>
            </w:r>
          </w:p>
        </w:tc>
      </w:tr>
      <w:tr w:rsidR="006E66DA" w:rsidRPr="006E66DA" w:rsidTr="006E66DA">
        <w:tc>
          <w:tcPr>
            <w:tcW w:w="33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lastRenderedPageBreak/>
              <w:t>7.</w:t>
            </w:r>
          </w:p>
        </w:tc>
        <w:tc>
          <w:tcPr>
            <w:tcW w:w="345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Владение навыками коммуникации и принятыми ритуалами социального взаимодействия;</w:t>
            </w:r>
          </w:p>
        </w:tc>
        <w:tc>
          <w:tcPr>
            <w:tcW w:w="426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Сформированность умений коммуникации с взрослыми и сверстниками.</w:t>
            </w:r>
          </w:p>
        </w:tc>
        <w:tc>
          <w:tcPr>
            <w:tcW w:w="59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Владеет навыками устной разговорной речи в различных ситуациях, применяет адекватные способы и нормы поведения в процессе социального взаимодействия.</w:t>
            </w:r>
          </w:p>
        </w:tc>
      </w:tr>
      <w:tr w:rsidR="006E66DA" w:rsidRPr="006E66DA" w:rsidTr="006E66DA">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59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Отвечает на поставленные вопросы, задает вопросы с целью получения информации.</w:t>
            </w:r>
          </w:p>
        </w:tc>
      </w:tr>
      <w:tr w:rsidR="006E66DA" w:rsidRPr="006E66DA" w:rsidTr="006E66DA">
        <w:tc>
          <w:tcPr>
            <w:tcW w:w="33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8.</w:t>
            </w:r>
          </w:p>
        </w:tc>
        <w:tc>
          <w:tcPr>
            <w:tcW w:w="345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Способность к осмыслению и дифференциации картины мира, ее временно пространственной организации.</w:t>
            </w:r>
          </w:p>
        </w:tc>
        <w:tc>
          <w:tcPr>
            <w:tcW w:w="426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Сформированность опыта реального взаимодействия ребёнка с бытовым окружением, миром природных явлений и вещей, адекватного представления об опасности и безопасности, организации времени и пространства.</w:t>
            </w:r>
          </w:p>
        </w:tc>
        <w:tc>
          <w:tcPr>
            <w:tcW w:w="59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Проявляет адекватность бытового поведения с точки зрения опасности / безопасности для себя,</w:t>
            </w:r>
          </w:p>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с точки зрения сохранности окружающей предметной и природной среды.</w:t>
            </w:r>
          </w:p>
        </w:tc>
      </w:tr>
      <w:tr w:rsidR="006E66DA" w:rsidRPr="006E66DA" w:rsidTr="006E66DA">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59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Использует вещи в соответствии с их функциями, принятым порядком и характером ситуации.</w:t>
            </w:r>
          </w:p>
        </w:tc>
      </w:tr>
      <w:tr w:rsidR="006E66DA" w:rsidRPr="006E66DA" w:rsidTr="006E66DA">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59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Накапливает личные впечатления, связанные с явлениями окружающего мира, упорядочивать их во времени и пространстве.</w:t>
            </w:r>
          </w:p>
        </w:tc>
      </w:tr>
      <w:tr w:rsidR="006E66DA" w:rsidRPr="006E66DA" w:rsidTr="006E66DA">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59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Устанавливает взаимосвязь порядка природного и бытового уклада собственной жизни в семье и в школе, вести себя сообразно этому пониманию (выбрать одежду, спланировать свои занятия в соответствии с сезоном и погодой, помыть грязные сапоги, и т.д.).</w:t>
            </w:r>
          </w:p>
        </w:tc>
      </w:tr>
      <w:tr w:rsidR="006E66DA" w:rsidRPr="006E66DA" w:rsidTr="006E66DA">
        <w:tc>
          <w:tcPr>
            <w:tcW w:w="33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9.</w:t>
            </w:r>
          </w:p>
        </w:tc>
        <w:tc>
          <w:tcPr>
            <w:tcW w:w="345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 xml:space="preserve">Способность к осмыслению социального окружения, своего места в нем, принятие </w:t>
            </w:r>
            <w:r w:rsidRPr="006E66DA">
              <w:rPr>
                <w:rFonts w:ascii="Times New Roman" w:eastAsia="Times New Roman" w:hAnsi="Times New Roman" w:cs="Times New Roman"/>
                <w:color w:val="000000"/>
                <w:sz w:val="23"/>
                <w:szCs w:val="23"/>
                <w:lang w:eastAsia="ru-RU"/>
              </w:rPr>
              <w:lastRenderedPageBreak/>
              <w:t>соответствующих возрасту ценностей и социальных ролей.</w:t>
            </w:r>
          </w:p>
        </w:tc>
        <w:tc>
          <w:tcPr>
            <w:tcW w:w="426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lastRenderedPageBreak/>
              <w:t xml:space="preserve">Развитие представлений и накопление объема знаний о правилах поведения в разных социальных ситуациях и с людьми </w:t>
            </w:r>
            <w:r w:rsidRPr="006E66DA">
              <w:rPr>
                <w:rFonts w:ascii="Times New Roman" w:eastAsia="Times New Roman" w:hAnsi="Times New Roman" w:cs="Times New Roman"/>
                <w:color w:val="000000"/>
                <w:sz w:val="23"/>
                <w:szCs w:val="23"/>
                <w:lang w:eastAsia="ru-RU"/>
              </w:rPr>
              <w:lastRenderedPageBreak/>
              <w:t xml:space="preserve">разного социального статуса, </w:t>
            </w:r>
            <w:proofErr w:type="gramStart"/>
            <w:r w:rsidRPr="006E66DA">
              <w:rPr>
                <w:rFonts w:ascii="Times New Roman" w:eastAsia="Times New Roman" w:hAnsi="Times New Roman" w:cs="Times New Roman"/>
                <w:color w:val="000000"/>
                <w:sz w:val="23"/>
                <w:szCs w:val="23"/>
                <w:lang w:eastAsia="ru-RU"/>
              </w:rPr>
              <w:t>со</w:t>
            </w:r>
            <w:proofErr w:type="gramEnd"/>
            <w:r w:rsidRPr="006E66DA">
              <w:rPr>
                <w:rFonts w:ascii="Times New Roman" w:eastAsia="Times New Roman" w:hAnsi="Times New Roman" w:cs="Times New Roman"/>
                <w:color w:val="000000"/>
                <w:sz w:val="23"/>
                <w:szCs w:val="23"/>
                <w:lang w:eastAsia="ru-RU"/>
              </w:rPr>
              <w:t xml:space="preserve"> взрослыми разного возраста и детьми.</w:t>
            </w:r>
          </w:p>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Сформированность необходимых социальных ритуалов.</w:t>
            </w:r>
          </w:p>
        </w:tc>
        <w:tc>
          <w:tcPr>
            <w:tcW w:w="59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lastRenderedPageBreak/>
              <w:t xml:space="preserve">Знает правила поведения в разных социальных ситуациях с людьми разного возраста и статуса: младшими и старшими, пожилыми, родными и близкими, администрацией, </w:t>
            </w:r>
            <w:r w:rsidRPr="006E66DA">
              <w:rPr>
                <w:rFonts w:ascii="Times New Roman" w:eastAsia="Times New Roman" w:hAnsi="Times New Roman" w:cs="Times New Roman"/>
                <w:color w:val="000000"/>
                <w:sz w:val="23"/>
                <w:szCs w:val="23"/>
                <w:lang w:eastAsia="ru-RU"/>
              </w:rPr>
              <w:lastRenderedPageBreak/>
              <w:t>педагогами, обслуживающим персоналом школы, гостями и др.</w:t>
            </w:r>
          </w:p>
        </w:tc>
      </w:tr>
      <w:tr w:rsidR="006E66DA" w:rsidRPr="006E66DA" w:rsidTr="006E66DA">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59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Умеет адекватно использовать принятые социальные ритуалы: вступить в контакт и общаться в соответствии с возрастом близостью и социальным статусом собеседника, корректно привлечь к себе внимание, отстраниться от нежелательного контакта.</w:t>
            </w:r>
          </w:p>
        </w:tc>
      </w:tr>
      <w:tr w:rsidR="006E66DA" w:rsidRPr="006E66DA" w:rsidTr="006E66DA">
        <w:tc>
          <w:tcPr>
            <w:tcW w:w="33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10.</w:t>
            </w:r>
          </w:p>
        </w:tc>
        <w:tc>
          <w:tcPr>
            <w:tcW w:w="345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 xml:space="preserve">Принятие и освоение социальной роли </w:t>
            </w:r>
            <w:proofErr w:type="gramStart"/>
            <w:r w:rsidRPr="006E66DA">
              <w:rPr>
                <w:rFonts w:ascii="Times New Roman" w:eastAsia="Times New Roman" w:hAnsi="Times New Roman" w:cs="Times New Roman"/>
                <w:color w:val="000000"/>
                <w:sz w:val="23"/>
                <w:szCs w:val="23"/>
                <w:lang w:eastAsia="ru-RU"/>
              </w:rPr>
              <w:t>обучающегося</w:t>
            </w:r>
            <w:proofErr w:type="gramEnd"/>
            <w:r w:rsidRPr="006E66DA">
              <w:rPr>
                <w:rFonts w:ascii="Times New Roman" w:eastAsia="Times New Roman" w:hAnsi="Times New Roman" w:cs="Times New Roman"/>
                <w:color w:val="000000"/>
                <w:sz w:val="23"/>
                <w:szCs w:val="23"/>
                <w:lang w:eastAsia="ru-RU"/>
              </w:rPr>
              <w:t>, формирование и развитие социально значимых мотивов учебной деятельности;</w:t>
            </w:r>
          </w:p>
        </w:tc>
        <w:tc>
          <w:tcPr>
            <w:tcW w:w="426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Сформированность мотивации учебной деятельности, включая социальные, учебно-познавательные и внешние мотивы.</w:t>
            </w:r>
          </w:p>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p>
        </w:tc>
        <w:tc>
          <w:tcPr>
            <w:tcW w:w="59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Воспринимает и понимает важность учебной деятельности</w:t>
            </w:r>
            <w:proofErr w:type="gramStart"/>
            <w:r w:rsidRPr="006E66DA">
              <w:rPr>
                <w:rFonts w:ascii="Times New Roman" w:eastAsia="Times New Roman" w:hAnsi="Times New Roman" w:cs="Times New Roman"/>
                <w:color w:val="000000"/>
                <w:sz w:val="23"/>
                <w:szCs w:val="23"/>
                <w:lang w:eastAsia="ru-RU"/>
              </w:rPr>
              <w:t xml:space="preserve"> ,</w:t>
            </w:r>
            <w:proofErr w:type="gramEnd"/>
            <w:r w:rsidRPr="006E66DA">
              <w:rPr>
                <w:rFonts w:ascii="Times New Roman" w:eastAsia="Times New Roman" w:hAnsi="Times New Roman" w:cs="Times New Roman"/>
                <w:color w:val="000000"/>
                <w:sz w:val="23"/>
                <w:szCs w:val="23"/>
                <w:lang w:eastAsia="ru-RU"/>
              </w:rPr>
              <w:t xml:space="preserve"> проявляет любознательность и интерес к новому .</w:t>
            </w:r>
          </w:p>
        </w:tc>
      </w:tr>
      <w:tr w:rsidR="006E66DA" w:rsidRPr="006E66DA" w:rsidTr="006E66DA">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59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Ориентируется на образец поведения «хорошего ученика» как пример для подражания.</w:t>
            </w:r>
          </w:p>
        </w:tc>
      </w:tr>
      <w:tr w:rsidR="006E66DA" w:rsidRPr="006E66DA" w:rsidTr="006E66DA">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59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Проявляет активность участия в процессе обучения.</w:t>
            </w:r>
          </w:p>
        </w:tc>
      </w:tr>
      <w:tr w:rsidR="006E66DA" w:rsidRPr="006E66DA" w:rsidTr="006E66DA">
        <w:tc>
          <w:tcPr>
            <w:tcW w:w="33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11.</w:t>
            </w:r>
          </w:p>
        </w:tc>
        <w:tc>
          <w:tcPr>
            <w:tcW w:w="345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 xml:space="preserve">Развитие навыков сотрудничества </w:t>
            </w:r>
            <w:proofErr w:type="gramStart"/>
            <w:r w:rsidRPr="006E66DA">
              <w:rPr>
                <w:rFonts w:ascii="Times New Roman" w:eastAsia="Times New Roman" w:hAnsi="Times New Roman" w:cs="Times New Roman"/>
                <w:color w:val="000000"/>
                <w:sz w:val="23"/>
                <w:szCs w:val="23"/>
                <w:lang w:eastAsia="ru-RU"/>
              </w:rPr>
              <w:t>со</w:t>
            </w:r>
            <w:proofErr w:type="gramEnd"/>
            <w:r w:rsidRPr="006E66DA">
              <w:rPr>
                <w:rFonts w:ascii="Times New Roman" w:eastAsia="Times New Roman" w:hAnsi="Times New Roman" w:cs="Times New Roman"/>
                <w:color w:val="000000"/>
                <w:sz w:val="23"/>
                <w:szCs w:val="23"/>
                <w:lang w:eastAsia="ru-RU"/>
              </w:rPr>
              <w:t xml:space="preserve"> взрослыми и сверстниками в разных социальных ситуациях.</w:t>
            </w:r>
          </w:p>
        </w:tc>
        <w:tc>
          <w:tcPr>
            <w:tcW w:w="426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 xml:space="preserve">Сформированность навыков сотрудничества </w:t>
            </w:r>
            <w:proofErr w:type="gramStart"/>
            <w:r w:rsidRPr="006E66DA">
              <w:rPr>
                <w:rFonts w:ascii="Times New Roman" w:eastAsia="Times New Roman" w:hAnsi="Times New Roman" w:cs="Times New Roman"/>
                <w:color w:val="000000"/>
                <w:sz w:val="23"/>
                <w:szCs w:val="23"/>
                <w:lang w:eastAsia="ru-RU"/>
              </w:rPr>
              <w:t>со</w:t>
            </w:r>
            <w:proofErr w:type="gramEnd"/>
            <w:r w:rsidRPr="006E66DA">
              <w:rPr>
                <w:rFonts w:ascii="Times New Roman" w:eastAsia="Times New Roman" w:hAnsi="Times New Roman" w:cs="Times New Roman"/>
                <w:color w:val="000000"/>
                <w:sz w:val="23"/>
                <w:szCs w:val="23"/>
                <w:lang w:eastAsia="ru-RU"/>
              </w:rPr>
              <w:t xml:space="preserve"> взрослыми и сверстниками.</w:t>
            </w:r>
          </w:p>
        </w:tc>
        <w:tc>
          <w:tcPr>
            <w:tcW w:w="59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 xml:space="preserve">Сотрудничает </w:t>
            </w:r>
            <w:proofErr w:type="gramStart"/>
            <w:r w:rsidRPr="006E66DA">
              <w:rPr>
                <w:rFonts w:ascii="Times New Roman" w:eastAsia="Times New Roman" w:hAnsi="Times New Roman" w:cs="Times New Roman"/>
                <w:color w:val="000000"/>
                <w:sz w:val="23"/>
                <w:szCs w:val="23"/>
                <w:lang w:eastAsia="ru-RU"/>
              </w:rPr>
              <w:t>со</w:t>
            </w:r>
            <w:proofErr w:type="gramEnd"/>
            <w:r w:rsidRPr="006E66DA">
              <w:rPr>
                <w:rFonts w:ascii="Times New Roman" w:eastAsia="Times New Roman" w:hAnsi="Times New Roman" w:cs="Times New Roman"/>
                <w:color w:val="000000"/>
                <w:sz w:val="23"/>
                <w:szCs w:val="23"/>
                <w:lang w:eastAsia="ru-RU"/>
              </w:rPr>
              <w:t xml:space="preserve"> взрослыми в разных социальных ситуация, соблюдение в повседневной жизни норм речевого этикета и правила устного общения (обращение, вежливые слова).</w:t>
            </w:r>
          </w:p>
        </w:tc>
      </w:tr>
      <w:tr w:rsidR="006E66DA" w:rsidRPr="006E66DA" w:rsidTr="006E66DA">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59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Участвует в коллективной и групповой работе сверстников, с соблюдением в повседневной жизни норм коммуникации.</w:t>
            </w:r>
          </w:p>
        </w:tc>
      </w:tr>
      <w:tr w:rsidR="006E66DA" w:rsidRPr="006E66DA" w:rsidTr="006E66DA">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59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Умеет в ситуации конфликта найти путь ненасильственного преодоления.</w:t>
            </w:r>
          </w:p>
        </w:tc>
      </w:tr>
      <w:tr w:rsidR="006E66DA" w:rsidRPr="006E66DA" w:rsidTr="006E66DA">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59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Учитывает другое мнение в совместной работе</w:t>
            </w:r>
          </w:p>
        </w:tc>
      </w:tr>
      <w:tr w:rsidR="006E66DA" w:rsidRPr="006E66DA" w:rsidTr="006E66DA">
        <w:tc>
          <w:tcPr>
            <w:tcW w:w="33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12.</w:t>
            </w:r>
          </w:p>
        </w:tc>
        <w:tc>
          <w:tcPr>
            <w:tcW w:w="345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Формирование эстетических потребностей, ценностей и чувств.</w:t>
            </w:r>
          </w:p>
        </w:tc>
        <w:tc>
          <w:tcPr>
            <w:tcW w:w="426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Развитие сферы эстетических потребностей, ценностей и чувств.</w:t>
            </w:r>
          </w:p>
        </w:tc>
        <w:tc>
          <w:tcPr>
            <w:tcW w:w="59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Различает «красивое» и «некрасивое» и проявлять адекватные чувства.</w:t>
            </w:r>
          </w:p>
        </w:tc>
      </w:tr>
      <w:tr w:rsidR="006E66DA" w:rsidRPr="006E66DA" w:rsidTr="006E66DA">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59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Стремится в «прекрасному», которое выражается в удержании критерия «красиво» (эстетично), в отношениях к людям, к результатам своего труда и труда других.</w:t>
            </w:r>
          </w:p>
        </w:tc>
      </w:tr>
      <w:tr w:rsidR="006E66DA" w:rsidRPr="006E66DA" w:rsidTr="006E66DA">
        <w:tc>
          <w:tcPr>
            <w:tcW w:w="33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13.</w:t>
            </w:r>
          </w:p>
        </w:tc>
        <w:tc>
          <w:tcPr>
            <w:tcW w:w="345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Развитие этических чувств, доброжелательности и эмоционально-нравственной отзывчивости, понимания и сопереживания чувствам других людей;</w:t>
            </w:r>
          </w:p>
        </w:tc>
        <w:tc>
          <w:tcPr>
            <w:tcW w:w="426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Сформированность этических чувств, доброжелательности и эмоционально-нравственной отзывчивости, понимания и сопереживания чувствам других людей</w:t>
            </w:r>
          </w:p>
        </w:tc>
        <w:tc>
          <w:tcPr>
            <w:tcW w:w="59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Понимает ценности нравственных норм, умение соотносить эти нормы с поступками как собственных, так и окружающих людей.</w:t>
            </w:r>
          </w:p>
        </w:tc>
      </w:tr>
      <w:tr w:rsidR="006E66DA" w:rsidRPr="006E66DA" w:rsidTr="006E66DA">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59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Проявляет доброжелательность в отношении к другим людям, эмоциональную отзывчивость и сопереживание к чувствам родных и близких, одноклассников, к событиям в классе, в стране.</w:t>
            </w:r>
          </w:p>
        </w:tc>
      </w:tr>
      <w:tr w:rsidR="006E66DA" w:rsidRPr="006E66DA" w:rsidTr="006E66DA">
        <w:tc>
          <w:tcPr>
            <w:tcW w:w="33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14.</w:t>
            </w:r>
          </w:p>
        </w:tc>
        <w:tc>
          <w:tcPr>
            <w:tcW w:w="345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tc>
        <w:tc>
          <w:tcPr>
            <w:tcW w:w="426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Сформированность установки на здоровый и безопасный образ жизни.</w:t>
            </w:r>
          </w:p>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p>
        </w:tc>
        <w:tc>
          <w:tcPr>
            <w:tcW w:w="59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Ориентируется на здоровый и безопасный образ жизни, соблюдение режима дня.</w:t>
            </w:r>
          </w:p>
        </w:tc>
      </w:tr>
      <w:tr w:rsidR="006E66DA" w:rsidRPr="006E66DA" w:rsidTr="006E66DA">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59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Участвует в физкультурно-оздоровительных мероприятиях.</w:t>
            </w:r>
          </w:p>
        </w:tc>
      </w:tr>
      <w:tr w:rsidR="006E66DA" w:rsidRPr="006E66DA" w:rsidTr="006E66DA">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59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proofErr w:type="gramStart"/>
            <w:r w:rsidRPr="006E66DA">
              <w:rPr>
                <w:rFonts w:ascii="Times New Roman" w:eastAsia="Times New Roman" w:hAnsi="Times New Roman" w:cs="Times New Roman"/>
                <w:color w:val="000000"/>
                <w:sz w:val="23"/>
                <w:szCs w:val="23"/>
                <w:lang w:eastAsia="ru-RU"/>
              </w:rPr>
              <w:t>Занимается творческим трудом или спортом, посещает творческие мероприятия (выставки, музеи, вернисажи, мастер-классы, фестивали, олимпиады) в школе, в городе, в области, в России.</w:t>
            </w:r>
            <w:proofErr w:type="gramEnd"/>
          </w:p>
        </w:tc>
      </w:tr>
      <w:tr w:rsidR="006E66DA" w:rsidRPr="006E66DA" w:rsidTr="006E66DA">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426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Сформированность бережного отношения к материальным и духовным ценностям</w:t>
            </w:r>
          </w:p>
        </w:tc>
        <w:tc>
          <w:tcPr>
            <w:tcW w:w="59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Проявляет бережное отношение к окружающим предметам, вещам, мебели, оборудованию</w:t>
            </w:r>
            <w:proofErr w:type="gramStart"/>
            <w:r w:rsidRPr="006E66DA">
              <w:rPr>
                <w:rFonts w:ascii="Times New Roman" w:eastAsia="Times New Roman" w:hAnsi="Times New Roman" w:cs="Times New Roman"/>
                <w:color w:val="000000"/>
                <w:sz w:val="23"/>
                <w:szCs w:val="23"/>
                <w:lang w:eastAsia="ru-RU"/>
              </w:rPr>
              <w:t xml:space="preserve"> ,</w:t>
            </w:r>
            <w:proofErr w:type="gramEnd"/>
            <w:r w:rsidRPr="006E66DA">
              <w:rPr>
                <w:rFonts w:ascii="Times New Roman" w:eastAsia="Times New Roman" w:hAnsi="Times New Roman" w:cs="Times New Roman"/>
                <w:color w:val="000000"/>
                <w:sz w:val="23"/>
                <w:szCs w:val="23"/>
                <w:lang w:eastAsia="ru-RU"/>
              </w:rPr>
              <w:t xml:space="preserve"> природе, результатам своего и чужого труда, книгам, картинам, фотографиям и т.д.</w:t>
            </w:r>
          </w:p>
        </w:tc>
      </w:tr>
    </w:tbl>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p>
    <w:p w:rsidR="006E66DA" w:rsidRPr="006E66DA" w:rsidRDefault="006E66DA" w:rsidP="006E66DA">
      <w:pPr>
        <w:spacing w:after="167" w:line="240" w:lineRule="auto"/>
        <w:jc w:val="right"/>
        <w:rPr>
          <w:rFonts w:ascii="Times New Roman" w:eastAsia="Times New Roman" w:hAnsi="Times New Roman" w:cs="Times New Roman"/>
          <w:color w:val="000000"/>
          <w:sz w:val="23"/>
          <w:szCs w:val="23"/>
          <w:lang w:eastAsia="ru-RU"/>
        </w:rPr>
      </w:pPr>
    </w:p>
    <w:p w:rsidR="006E66DA" w:rsidRPr="006E66DA" w:rsidRDefault="006E66DA" w:rsidP="006E66DA">
      <w:pPr>
        <w:spacing w:after="167" w:line="240" w:lineRule="auto"/>
        <w:jc w:val="right"/>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i/>
          <w:iCs/>
          <w:color w:val="000000"/>
          <w:sz w:val="23"/>
          <w:szCs w:val="23"/>
          <w:lang w:eastAsia="ru-RU"/>
        </w:rPr>
        <w:t>Таблица №3.</w:t>
      </w:r>
    </w:p>
    <w:p w:rsidR="006E66DA" w:rsidRPr="006E66DA" w:rsidRDefault="006E66DA" w:rsidP="006E66DA">
      <w:pPr>
        <w:spacing w:after="167" w:line="240" w:lineRule="auto"/>
        <w:jc w:val="center"/>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b/>
          <w:bCs/>
          <w:i/>
          <w:iCs/>
          <w:color w:val="000000"/>
          <w:sz w:val="23"/>
          <w:szCs w:val="23"/>
          <w:lang w:eastAsia="ru-RU"/>
        </w:rPr>
        <w:lastRenderedPageBreak/>
        <w:t>10-12 классов.</w:t>
      </w:r>
    </w:p>
    <w:tbl>
      <w:tblPr>
        <w:tblW w:w="14865" w:type="dxa"/>
        <w:tblCellMar>
          <w:top w:w="105" w:type="dxa"/>
          <w:left w:w="105" w:type="dxa"/>
          <w:bottom w:w="105" w:type="dxa"/>
          <w:right w:w="105" w:type="dxa"/>
        </w:tblCellMar>
        <w:tblLook w:val="04A0"/>
      </w:tblPr>
      <w:tblGrid>
        <w:gridCol w:w="747"/>
        <w:gridCol w:w="3712"/>
        <w:gridCol w:w="4178"/>
        <w:gridCol w:w="6228"/>
      </w:tblGrid>
      <w:tr w:rsidR="006E66DA" w:rsidRPr="006E66DA" w:rsidTr="006E66DA">
        <w:tc>
          <w:tcPr>
            <w:tcW w:w="33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jc w:val="center"/>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 </w:t>
            </w:r>
            <w:proofErr w:type="spellStart"/>
            <w:proofErr w:type="gramStart"/>
            <w:r w:rsidRPr="006E66DA">
              <w:rPr>
                <w:rFonts w:ascii="Times New Roman" w:eastAsia="Times New Roman" w:hAnsi="Times New Roman" w:cs="Times New Roman"/>
                <w:b/>
                <w:bCs/>
                <w:color w:val="000000"/>
                <w:sz w:val="23"/>
                <w:szCs w:val="23"/>
                <w:lang w:eastAsia="ru-RU"/>
              </w:rPr>
              <w:t>п</w:t>
            </w:r>
            <w:proofErr w:type="spellEnd"/>
            <w:proofErr w:type="gramEnd"/>
            <w:r w:rsidRPr="006E66DA">
              <w:rPr>
                <w:rFonts w:ascii="Times New Roman" w:eastAsia="Times New Roman" w:hAnsi="Times New Roman" w:cs="Times New Roman"/>
                <w:b/>
                <w:bCs/>
                <w:color w:val="000000"/>
                <w:sz w:val="23"/>
                <w:szCs w:val="23"/>
                <w:lang w:eastAsia="ru-RU"/>
              </w:rPr>
              <w:t>/</w:t>
            </w:r>
            <w:proofErr w:type="spellStart"/>
            <w:r w:rsidRPr="006E66DA">
              <w:rPr>
                <w:rFonts w:ascii="Times New Roman" w:eastAsia="Times New Roman" w:hAnsi="Times New Roman" w:cs="Times New Roman"/>
                <w:b/>
                <w:bCs/>
                <w:color w:val="000000"/>
                <w:sz w:val="23"/>
                <w:szCs w:val="23"/>
                <w:lang w:eastAsia="ru-RU"/>
              </w:rPr>
              <w:t>п</w:t>
            </w:r>
            <w:proofErr w:type="spellEnd"/>
          </w:p>
        </w:tc>
        <w:tc>
          <w:tcPr>
            <w:tcW w:w="358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jc w:val="center"/>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b/>
                <w:bCs/>
                <w:color w:val="000000"/>
                <w:sz w:val="23"/>
                <w:szCs w:val="23"/>
                <w:lang w:eastAsia="ru-RU"/>
              </w:rPr>
              <w:t>Критерий</w:t>
            </w:r>
          </w:p>
        </w:tc>
        <w:tc>
          <w:tcPr>
            <w:tcW w:w="403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jc w:val="center"/>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b/>
                <w:bCs/>
                <w:color w:val="000000"/>
                <w:sz w:val="23"/>
                <w:szCs w:val="23"/>
                <w:lang w:eastAsia="ru-RU"/>
              </w:rPr>
              <w:t>Параметры оценки</w:t>
            </w:r>
          </w:p>
        </w:tc>
        <w:tc>
          <w:tcPr>
            <w:tcW w:w="60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jc w:val="center"/>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b/>
                <w:bCs/>
                <w:color w:val="000000"/>
                <w:sz w:val="23"/>
                <w:szCs w:val="23"/>
                <w:lang w:eastAsia="ru-RU"/>
              </w:rPr>
              <w:t>Индикаторы</w:t>
            </w:r>
          </w:p>
        </w:tc>
      </w:tr>
      <w:tr w:rsidR="006E66DA" w:rsidRPr="006E66DA" w:rsidTr="006E66DA">
        <w:tc>
          <w:tcPr>
            <w:tcW w:w="33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1.</w:t>
            </w:r>
          </w:p>
        </w:tc>
        <w:tc>
          <w:tcPr>
            <w:tcW w:w="358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Осознание себя как гражданина России; формирование чувства гордости за свою Родину, российский народ и историю России.</w:t>
            </w:r>
          </w:p>
        </w:tc>
        <w:tc>
          <w:tcPr>
            <w:tcW w:w="403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Сформированность понятийного аппарата, характеризующего гражданскую направленность.</w:t>
            </w:r>
          </w:p>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p>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p>
        </w:tc>
        <w:tc>
          <w:tcPr>
            <w:tcW w:w="60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Имеет запас сведений о себе как о гражданине России. Понимание основного смысла словосочетаний «паспортные данные», «паспорт гражданина России».</w:t>
            </w:r>
          </w:p>
        </w:tc>
      </w:tr>
      <w:tr w:rsidR="006E66DA" w:rsidRPr="006E66DA" w:rsidTr="006E66DA">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60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proofErr w:type="gramStart"/>
            <w:r w:rsidRPr="006E66DA">
              <w:rPr>
                <w:rFonts w:ascii="Times New Roman" w:eastAsia="Times New Roman" w:hAnsi="Times New Roman" w:cs="Times New Roman"/>
                <w:color w:val="000000"/>
                <w:sz w:val="23"/>
                <w:szCs w:val="23"/>
                <w:lang w:eastAsia="ru-RU"/>
              </w:rPr>
              <w:t>Сформированы представления о своих личностных качествах, чувствах, характеризующих гражданскую направленность: патриотизм, трудолюбие, верность, справедливость, честь, смелость и др.)</w:t>
            </w:r>
            <w:proofErr w:type="gramEnd"/>
          </w:p>
        </w:tc>
      </w:tr>
      <w:tr w:rsidR="006E66DA" w:rsidRPr="006E66DA" w:rsidTr="006E66DA">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403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Сформированность сферы представлений о политическом устройстве Российского государства.</w:t>
            </w:r>
          </w:p>
        </w:tc>
        <w:tc>
          <w:tcPr>
            <w:tcW w:w="60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Узнает основные государственные символы России (флаг, герб, гимн), символику города, региона.</w:t>
            </w:r>
          </w:p>
        </w:tc>
      </w:tr>
      <w:tr w:rsidR="006E66DA" w:rsidRPr="006E66DA" w:rsidTr="006E66DA">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60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Владеет элементарными представлениями о структуре политического устройства государства и её региональной организации в Калининградской области.</w:t>
            </w:r>
          </w:p>
        </w:tc>
      </w:tr>
      <w:tr w:rsidR="006E66DA" w:rsidRPr="006E66DA" w:rsidTr="006E66DA">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403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Сформированность гражданских чувств.</w:t>
            </w:r>
          </w:p>
        </w:tc>
        <w:tc>
          <w:tcPr>
            <w:tcW w:w="60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Проявляет гражданские чувства (гордости, толерантности, уважения, ответственности, долга, милосердия) в процессе участия в учебно-воспитательных и внеклассных мероприятиях, в семейных мероприятиях.</w:t>
            </w:r>
          </w:p>
        </w:tc>
      </w:tr>
      <w:tr w:rsidR="006E66DA" w:rsidRPr="006E66DA" w:rsidTr="006E66DA">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403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Развитие активности гражданской позиции</w:t>
            </w:r>
          </w:p>
        </w:tc>
        <w:tc>
          <w:tcPr>
            <w:tcW w:w="60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Выражено стремление активно участвовать в делах класса, школы, семьи, своего села, города, посвященных праздничным государственным датам и важным социально-культурным мероприятиям России и Калининградского региона.</w:t>
            </w:r>
          </w:p>
        </w:tc>
      </w:tr>
      <w:tr w:rsidR="006E66DA" w:rsidRPr="006E66DA" w:rsidTr="006E66DA">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60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 xml:space="preserve">Понимание выполнения трудовых обязанностей как </w:t>
            </w:r>
            <w:r w:rsidRPr="006E66DA">
              <w:rPr>
                <w:rFonts w:ascii="Times New Roman" w:eastAsia="Times New Roman" w:hAnsi="Times New Roman" w:cs="Times New Roman"/>
                <w:color w:val="000000"/>
                <w:sz w:val="23"/>
                <w:szCs w:val="23"/>
                <w:lang w:eastAsia="ru-RU"/>
              </w:rPr>
              <w:lastRenderedPageBreak/>
              <w:t>гражданина своей страны.</w:t>
            </w:r>
          </w:p>
        </w:tc>
      </w:tr>
      <w:tr w:rsidR="006E66DA" w:rsidRPr="006E66DA" w:rsidTr="006E66DA">
        <w:tc>
          <w:tcPr>
            <w:tcW w:w="33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lastRenderedPageBreak/>
              <w:t>2.</w:t>
            </w:r>
          </w:p>
        </w:tc>
        <w:tc>
          <w:tcPr>
            <w:tcW w:w="358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Формирование целостного, социально ориентированного взгляда на мир в его органичном единстве природной и социальной частей;</w:t>
            </w:r>
          </w:p>
        </w:tc>
        <w:tc>
          <w:tcPr>
            <w:tcW w:w="403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Развитие потребности к познанию социального мира.</w:t>
            </w:r>
          </w:p>
        </w:tc>
        <w:tc>
          <w:tcPr>
            <w:tcW w:w="60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Выражен интерес к познанию межличностных от отношений в группе сверстников, в школьном коллективе, в семье.</w:t>
            </w:r>
          </w:p>
        </w:tc>
      </w:tr>
      <w:tr w:rsidR="006E66DA" w:rsidRPr="006E66DA" w:rsidTr="006E66DA">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403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Развитие эмоционально – ценностного отношения к окружающей среде, осознание необходимости её охраны в условиях современной действительности.</w:t>
            </w:r>
          </w:p>
        </w:tc>
        <w:tc>
          <w:tcPr>
            <w:tcW w:w="60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Наличие навыков бережного отношения к природе, участие в экологических мероприятиях.</w:t>
            </w:r>
          </w:p>
        </w:tc>
      </w:tr>
      <w:tr w:rsidR="006E66DA" w:rsidRPr="006E66DA" w:rsidTr="006E66DA">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60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Наличие полезных привычек и навыков при взаимодействии с миром природы.</w:t>
            </w:r>
          </w:p>
        </w:tc>
      </w:tr>
      <w:tr w:rsidR="006E66DA" w:rsidRPr="006E66DA" w:rsidTr="006E66DA">
        <w:tc>
          <w:tcPr>
            <w:tcW w:w="33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3.</w:t>
            </w:r>
          </w:p>
        </w:tc>
        <w:tc>
          <w:tcPr>
            <w:tcW w:w="358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Формирование уважительного отношения к иному мнению, истории и культуре других народов.</w:t>
            </w:r>
          </w:p>
        </w:tc>
        <w:tc>
          <w:tcPr>
            <w:tcW w:w="403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Становление осознанного толерантного отношения к истории и культуре народов России, этнических групп, проживающих на территории региона.</w:t>
            </w:r>
          </w:p>
        </w:tc>
        <w:tc>
          <w:tcPr>
            <w:tcW w:w="60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Признает возможность существования различных точек зрения и право каждого гражданина иметь свою.</w:t>
            </w:r>
          </w:p>
        </w:tc>
      </w:tr>
      <w:tr w:rsidR="006E66DA" w:rsidRPr="006E66DA" w:rsidTr="006E66DA">
        <w:trPr>
          <w:trHeight w:val="264"/>
        </w:trPr>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6015"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Проявляет внимание, интерес и уважение к различным национальным традициям, к вероисповеданию, к языку, одежде и внешнему виду, к праздничным ритуалам других народов</w:t>
            </w:r>
          </w:p>
        </w:tc>
      </w:tr>
      <w:tr w:rsidR="006E66DA" w:rsidRPr="006E66DA" w:rsidTr="006E66DA">
        <w:trPr>
          <w:trHeight w:val="264"/>
        </w:trPr>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4035" w:type="dxa"/>
            <w:vMerge w:val="restart"/>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 xml:space="preserve">Формирование различных видов толерантности: этнической, конфессиональной, возрастной, </w:t>
            </w:r>
            <w:proofErr w:type="spellStart"/>
            <w:r w:rsidRPr="006E66DA">
              <w:rPr>
                <w:rFonts w:ascii="Times New Roman" w:eastAsia="Times New Roman" w:hAnsi="Times New Roman" w:cs="Times New Roman"/>
                <w:color w:val="000000"/>
                <w:sz w:val="23"/>
                <w:szCs w:val="23"/>
                <w:lang w:eastAsia="ru-RU"/>
              </w:rPr>
              <w:t>гендерной</w:t>
            </w:r>
            <w:proofErr w:type="spellEnd"/>
            <w:r w:rsidRPr="006E66DA">
              <w:rPr>
                <w:rFonts w:ascii="Times New Roman" w:eastAsia="Times New Roman" w:hAnsi="Times New Roman" w:cs="Times New Roman"/>
                <w:color w:val="000000"/>
                <w:sz w:val="23"/>
                <w:szCs w:val="23"/>
                <w:lang w:eastAsia="ru-RU"/>
              </w:rPr>
              <w:t>.</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r>
      <w:tr w:rsidR="006E66DA" w:rsidRPr="006E66DA" w:rsidTr="006E66DA">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nil"/>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60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Ведет диалог, общается с другими людьми (другого пола, возраста, национальной и этнической принадлежности, языка, вероисповедания) и достигает с ними взаимопонимания.</w:t>
            </w:r>
          </w:p>
        </w:tc>
      </w:tr>
      <w:tr w:rsidR="006E66DA" w:rsidRPr="006E66DA" w:rsidTr="006E66DA">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nil"/>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60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proofErr w:type="gramStart"/>
            <w:r w:rsidRPr="006E66DA">
              <w:rPr>
                <w:rFonts w:ascii="Times New Roman" w:eastAsia="Times New Roman" w:hAnsi="Times New Roman" w:cs="Times New Roman"/>
                <w:color w:val="000000"/>
                <w:sz w:val="23"/>
                <w:szCs w:val="23"/>
                <w:lang w:eastAsia="ru-RU"/>
              </w:rPr>
              <w:t>Участвует (пассивно, активно) в праздничных культурно-исторических мероприятиях (в школе, в классе, в домашних условиях, в городе, в селе) своего и других народов России, народов других стран.</w:t>
            </w:r>
            <w:proofErr w:type="gramEnd"/>
          </w:p>
        </w:tc>
      </w:tr>
      <w:tr w:rsidR="006E66DA" w:rsidRPr="006E66DA" w:rsidTr="006E66DA">
        <w:tc>
          <w:tcPr>
            <w:tcW w:w="33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4.</w:t>
            </w:r>
          </w:p>
        </w:tc>
        <w:tc>
          <w:tcPr>
            <w:tcW w:w="358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 xml:space="preserve">Развитие адекватных представлений о собственных возможностях, о </w:t>
            </w:r>
            <w:r w:rsidRPr="006E66DA">
              <w:rPr>
                <w:rFonts w:ascii="Times New Roman" w:eastAsia="Times New Roman" w:hAnsi="Times New Roman" w:cs="Times New Roman"/>
                <w:color w:val="000000"/>
                <w:sz w:val="23"/>
                <w:szCs w:val="23"/>
                <w:lang w:eastAsia="ru-RU"/>
              </w:rPr>
              <w:lastRenderedPageBreak/>
              <w:t>насущно необходимом жизнеобеспечении;</w:t>
            </w:r>
          </w:p>
        </w:tc>
        <w:tc>
          <w:tcPr>
            <w:tcW w:w="403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proofErr w:type="gramStart"/>
            <w:r w:rsidRPr="006E66DA">
              <w:rPr>
                <w:rFonts w:ascii="Times New Roman" w:eastAsia="Times New Roman" w:hAnsi="Times New Roman" w:cs="Times New Roman"/>
                <w:color w:val="000000"/>
                <w:sz w:val="23"/>
                <w:szCs w:val="23"/>
                <w:lang w:eastAsia="ru-RU"/>
              </w:rPr>
              <w:lastRenderedPageBreak/>
              <w:t xml:space="preserve">Формирование оптимально адекватной самооценки (общей и частной) </w:t>
            </w:r>
            <w:r w:rsidRPr="006E66DA">
              <w:rPr>
                <w:rFonts w:ascii="Times New Roman" w:eastAsia="Times New Roman" w:hAnsi="Times New Roman" w:cs="Times New Roman"/>
                <w:color w:val="000000"/>
                <w:sz w:val="23"/>
                <w:szCs w:val="23"/>
                <w:lang w:eastAsia="ru-RU"/>
              </w:rPr>
              <w:lastRenderedPageBreak/>
              <w:t>конкретных действий, операций и возможностях в учебной и трудовой деятельности, собственного здоровья, личностных качеств и материального обеспечения.</w:t>
            </w:r>
            <w:proofErr w:type="gramEnd"/>
          </w:p>
        </w:tc>
        <w:tc>
          <w:tcPr>
            <w:tcW w:w="60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lastRenderedPageBreak/>
              <w:t xml:space="preserve">Наличие элементов дифференцированной самооценки: определяет адекватно свои возможности обучения и выбор </w:t>
            </w:r>
            <w:r w:rsidRPr="006E66DA">
              <w:rPr>
                <w:rFonts w:ascii="Times New Roman" w:eastAsia="Times New Roman" w:hAnsi="Times New Roman" w:cs="Times New Roman"/>
                <w:color w:val="000000"/>
                <w:sz w:val="23"/>
                <w:szCs w:val="23"/>
                <w:lang w:eastAsia="ru-RU"/>
              </w:rPr>
              <w:lastRenderedPageBreak/>
              <w:t>дальнейшей профессии, исходя из результатов своих достижений в учебе, сферы интересов, способностях, состояния здоровья, уровня сформированных социально-бытовых и трудовых навыков.</w:t>
            </w:r>
          </w:p>
        </w:tc>
      </w:tr>
      <w:tr w:rsidR="006E66DA" w:rsidRPr="006E66DA" w:rsidTr="006E66DA">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403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Сформированность сферы представлений о своих потребностях.</w:t>
            </w:r>
          </w:p>
        </w:tc>
        <w:tc>
          <w:tcPr>
            <w:tcW w:w="60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Умеет сформулировать просьбу, обращение о своих нуждах и потребностях. Имеет достаточный запас слов, фраз.</w:t>
            </w:r>
          </w:p>
        </w:tc>
      </w:tr>
      <w:tr w:rsidR="006E66DA" w:rsidRPr="006E66DA" w:rsidTr="006E66DA">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6015" w:type="dxa"/>
            <w:tcBorders>
              <w:top w:val="nil"/>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Проявляет активность в общении с людьми разных профессий: медицинским персоналом, продавцами, водителями и т.д.</w:t>
            </w:r>
          </w:p>
        </w:tc>
      </w:tr>
      <w:tr w:rsidR="006E66DA" w:rsidRPr="006E66DA" w:rsidTr="006E66DA">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403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Развитие адаптивных механизмов и способов для успешной социализации, элементарных умений действовать самостоятельно.</w:t>
            </w:r>
          </w:p>
        </w:tc>
        <w:tc>
          <w:tcPr>
            <w:tcW w:w="60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Умеет воспринимать ситуации затруднения как сигнал для активного поиска способов и средств их преодоления, а не как повод для тревоги и огорчения, владеет алгоритмами эффективного разрешения проблем. Демонстрирует адекватные формы поведения в различных социальных ситуациях, не создает конфликта, не тревожится.</w:t>
            </w:r>
          </w:p>
        </w:tc>
      </w:tr>
      <w:tr w:rsidR="006E66DA" w:rsidRPr="006E66DA" w:rsidTr="006E66DA">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60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Понимает социальную ситуацию и умеет находить компромиссные выходы в споре.</w:t>
            </w:r>
          </w:p>
        </w:tc>
      </w:tr>
      <w:tr w:rsidR="006E66DA" w:rsidRPr="006E66DA" w:rsidTr="006E66DA">
        <w:tc>
          <w:tcPr>
            <w:tcW w:w="33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6.</w:t>
            </w:r>
          </w:p>
        </w:tc>
        <w:tc>
          <w:tcPr>
            <w:tcW w:w="358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Овладение социально-бытовыми умениями, используемыми в повседневной жизни;</w:t>
            </w:r>
          </w:p>
        </w:tc>
        <w:tc>
          <w:tcPr>
            <w:tcW w:w="403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Сформированность умений самообслуживания</w:t>
            </w:r>
            <w:proofErr w:type="gramStart"/>
            <w:r w:rsidRPr="006E66DA">
              <w:rPr>
                <w:rFonts w:ascii="Times New Roman" w:eastAsia="Times New Roman" w:hAnsi="Times New Roman" w:cs="Times New Roman"/>
                <w:color w:val="000000"/>
                <w:sz w:val="23"/>
                <w:szCs w:val="23"/>
                <w:lang w:eastAsia="ru-RU"/>
              </w:rPr>
              <w:t xml:space="preserve"> ,</w:t>
            </w:r>
            <w:proofErr w:type="gramEnd"/>
            <w:r w:rsidRPr="006E66DA">
              <w:rPr>
                <w:rFonts w:ascii="Times New Roman" w:eastAsia="Times New Roman" w:hAnsi="Times New Roman" w:cs="Times New Roman"/>
                <w:color w:val="000000"/>
                <w:sz w:val="23"/>
                <w:szCs w:val="23"/>
                <w:lang w:eastAsia="ru-RU"/>
              </w:rPr>
              <w:t xml:space="preserve"> самостоятельности, выполнения доступных обязанностей в повседневной жизни в условиях дома, класса, школы.</w:t>
            </w:r>
          </w:p>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p>
        </w:tc>
        <w:tc>
          <w:tcPr>
            <w:tcW w:w="60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Проявляет самостоятельность и активное участие, регулярно выполняет обязанности в повседневных делах школы, класса, дома, берет на себя ответственность в быту.</w:t>
            </w:r>
          </w:p>
        </w:tc>
      </w:tr>
      <w:tr w:rsidR="006E66DA" w:rsidRPr="006E66DA" w:rsidTr="006E66DA">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60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Участвует в подготовке и проведении семейных мероприятий.</w:t>
            </w:r>
          </w:p>
        </w:tc>
      </w:tr>
      <w:tr w:rsidR="006E66DA" w:rsidRPr="006E66DA" w:rsidTr="006E66DA">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60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Владеет навыками самообслуживания дома, в школе.</w:t>
            </w:r>
          </w:p>
        </w:tc>
      </w:tr>
      <w:tr w:rsidR="006E66DA" w:rsidRPr="006E66DA" w:rsidTr="006E66DA">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403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Развитие представлений и знаний о правилах коммуникации и умений их использования в житейских ситуациях.</w:t>
            </w:r>
          </w:p>
        </w:tc>
        <w:tc>
          <w:tcPr>
            <w:tcW w:w="60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Умеет начать и поддержать разговор, задать вопрос, выразить свои намерения, пожелания, опасения, завершить разговор.</w:t>
            </w:r>
          </w:p>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Умеет корректно выразить отказ и недовольство, благодарность и сочувствие.</w:t>
            </w:r>
          </w:p>
        </w:tc>
      </w:tr>
      <w:tr w:rsidR="006E66DA" w:rsidRPr="006E66DA" w:rsidTr="006E66DA">
        <w:tc>
          <w:tcPr>
            <w:tcW w:w="33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7.</w:t>
            </w:r>
          </w:p>
        </w:tc>
        <w:tc>
          <w:tcPr>
            <w:tcW w:w="358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Владение навыками коммуникации и принятыми ритуалами социального взаимодействия.</w:t>
            </w:r>
          </w:p>
        </w:tc>
        <w:tc>
          <w:tcPr>
            <w:tcW w:w="403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Сформированность умений коммуникации с взрослыми и сверстниками.</w:t>
            </w:r>
          </w:p>
        </w:tc>
        <w:tc>
          <w:tcPr>
            <w:tcW w:w="60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Владеет навыками устной разговорной речи в различных ситуациях, применяет адекватные способы и нормы поведения в процессе социального взаимодействия.</w:t>
            </w:r>
          </w:p>
        </w:tc>
      </w:tr>
      <w:tr w:rsidR="006E66DA" w:rsidRPr="006E66DA" w:rsidTr="006E66DA">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60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Отвечает на поставленные вопросы, задает вопросы с целью получения информации.</w:t>
            </w:r>
          </w:p>
        </w:tc>
      </w:tr>
      <w:tr w:rsidR="006E66DA" w:rsidRPr="006E66DA" w:rsidTr="006E66DA">
        <w:tc>
          <w:tcPr>
            <w:tcW w:w="33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8.</w:t>
            </w:r>
          </w:p>
        </w:tc>
        <w:tc>
          <w:tcPr>
            <w:tcW w:w="358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Способность к осмыслению и дифференциации картины мира, ее временно пространственной организации;</w:t>
            </w:r>
          </w:p>
        </w:tc>
        <w:tc>
          <w:tcPr>
            <w:tcW w:w="403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Сформированность опыта реального взаимодействия ребёнка с бытовым окружением, миром природных явлений и вещей, адекватного представления об опасности и безопасности, организации времени и пространства.</w:t>
            </w:r>
          </w:p>
        </w:tc>
        <w:tc>
          <w:tcPr>
            <w:tcW w:w="60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Проявляет адекватность бытового поведения с точки зрения опасности / безопасности для себя,</w:t>
            </w:r>
          </w:p>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с точки зрения сохранности окружающей предметной и природной среды.</w:t>
            </w:r>
          </w:p>
        </w:tc>
      </w:tr>
      <w:tr w:rsidR="006E66DA" w:rsidRPr="006E66DA" w:rsidTr="006E66DA">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60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Использует вещи в соответствии с их функциями, принятым порядком и характером ситуации.</w:t>
            </w:r>
          </w:p>
        </w:tc>
      </w:tr>
      <w:tr w:rsidR="006E66DA" w:rsidRPr="006E66DA" w:rsidTr="006E66DA">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60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Накапливает личные впечатления, связанные с явлениями окружающего мира, упорядочивать их во времени и пространстве.</w:t>
            </w:r>
          </w:p>
        </w:tc>
      </w:tr>
      <w:tr w:rsidR="006E66DA" w:rsidRPr="006E66DA" w:rsidTr="006E66DA">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60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Устанавливает взаимосвязь порядка природного и бытового уклада собственной жизни в семье и в школе, вести себя сообразно этому пониманию (выбрать одежду, спланировать свои занятия в соответствии с сезоном и погодой, помыть грязные сапоги, и т.д.).</w:t>
            </w:r>
          </w:p>
        </w:tc>
      </w:tr>
      <w:tr w:rsidR="006E66DA" w:rsidRPr="006E66DA" w:rsidTr="006E66DA">
        <w:tc>
          <w:tcPr>
            <w:tcW w:w="330" w:type="dxa"/>
            <w:vMerge w:val="restart"/>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9.</w:t>
            </w:r>
          </w:p>
        </w:tc>
        <w:tc>
          <w:tcPr>
            <w:tcW w:w="3585" w:type="dxa"/>
            <w:vMerge w:val="restart"/>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 xml:space="preserve">Способность к осмыслению </w:t>
            </w:r>
            <w:r w:rsidRPr="006E66DA">
              <w:rPr>
                <w:rFonts w:ascii="Times New Roman" w:eastAsia="Times New Roman" w:hAnsi="Times New Roman" w:cs="Times New Roman"/>
                <w:color w:val="000000"/>
                <w:sz w:val="23"/>
                <w:szCs w:val="23"/>
                <w:lang w:eastAsia="ru-RU"/>
              </w:rPr>
              <w:lastRenderedPageBreak/>
              <w:t>социального окружения, своего места в нем, принятие соответствующих возрасту ценностей и социальных ролей.</w:t>
            </w:r>
          </w:p>
        </w:tc>
        <w:tc>
          <w:tcPr>
            <w:tcW w:w="4035" w:type="dxa"/>
            <w:vMerge w:val="restart"/>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lastRenderedPageBreak/>
              <w:t xml:space="preserve">Развитие представлений и накопление </w:t>
            </w:r>
            <w:r w:rsidRPr="006E66DA">
              <w:rPr>
                <w:rFonts w:ascii="Times New Roman" w:eastAsia="Times New Roman" w:hAnsi="Times New Roman" w:cs="Times New Roman"/>
                <w:color w:val="000000"/>
                <w:sz w:val="23"/>
                <w:szCs w:val="23"/>
                <w:lang w:eastAsia="ru-RU"/>
              </w:rPr>
              <w:lastRenderedPageBreak/>
              <w:t xml:space="preserve">объема знаний о правилах поведения в разных социальных ситуациях и с людьми разного социального статуса, </w:t>
            </w:r>
            <w:proofErr w:type="gramStart"/>
            <w:r w:rsidRPr="006E66DA">
              <w:rPr>
                <w:rFonts w:ascii="Times New Roman" w:eastAsia="Times New Roman" w:hAnsi="Times New Roman" w:cs="Times New Roman"/>
                <w:color w:val="000000"/>
                <w:sz w:val="23"/>
                <w:szCs w:val="23"/>
                <w:lang w:eastAsia="ru-RU"/>
              </w:rPr>
              <w:t>со</w:t>
            </w:r>
            <w:proofErr w:type="gramEnd"/>
            <w:r w:rsidRPr="006E66DA">
              <w:rPr>
                <w:rFonts w:ascii="Times New Roman" w:eastAsia="Times New Roman" w:hAnsi="Times New Roman" w:cs="Times New Roman"/>
                <w:color w:val="000000"/>
                <w:sz w:val="23"/>
                <w:szCs w:val="23"/>
                <w:lang w:eastAsia="ru-RU"/>
              </w:rPr>
              <w:t xml:space="preserve"> взрослыми разного возраста и детьми. Сформированность необходимых социальных ритуалов.</w:t>
            </w:r>
          </w:p>
        </w:tc>
        <w:tc>
          <w:tcPr>
            <w:tcW w:w="6015" w:type="dxa"/>
            <w:tcBorders>
              <w:top w:val="nil"/>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lastRenderedPageBreak/>
              <w:t xml:space="preserve">Знает правила поведения в разных социальных ситуациях с </w:t>
            </w:r>
            <w:r w:rsidRPr="006E66DA">
              <w:rPr>
                <w:rFonts w:ascii="Times New Roman" w:eastAsia="Times New Roman" w:hAnsi="Times New Roman" w:cs="Times New Roman"/>
                <w:color w:val="000000"/>
                <w:sz w:val="23"/>
                <w:szCs w:val="23"/>
                <w:lang w:eastAsia="ru-RU"/>
              </w:rPr>
              <w:lastRenderedPageBreak/>
              <w:t>людьми разного возраста и статуса: младшими и старшими, пожилыми, родными и близкими, администрацией, педагогами, обслуживающим персоналом школы, гостями и др.</w:t>
            </w:r>
          </w:p>
        </w:tc>
      </w:tr>
      <w:tr w:rsidR="006E66DA" w:rsidRPr="006E66DA" w:rsidTr="006E66DA">
        <w:tc>
          <w:tcPr>
            <w:tcW w:w="0" w:type="auto"/>
            <w:vMerge/>
            <w:tcBorders>
              <w:top w:val="nil"/>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nil"/>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nil"/>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6015" w:type="dxa"/>
            <w:tcBorders>
              <w:top w:val="nil"/>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Умеет адекватно использовать принятые реальные ритуалы: вступить в контакт и общаться в соответствии с возрастом близостью и социальным статусом собеседника, корректно привлечь к себе внимание, отстраниться от нежелательного контакта.</w:t>
            </w:r>
          </w:p>
        </w:tc>
      </w:tr>
      <w:tr w:rsidR="006E66DA" w:rsidRPr="006E66DA" w:rsidTr="006E66DA">
        <w:tc>
          <w:tcPr>
            <w:tcW w:w="33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10.</w:t>
            </w:r>
          </w:p>
        </w:tc>
        <w:tc>
          <w:tcPr>
            <w:tcW w:w="358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 xml:space="preserve">Принятие и освоение социальной роли </w:t>
            </w:r>
            <w:proofErr w:type="gramStart"/>
            <w:r w:rsidRPr="006E66DA">
              <w:rPr>
                <w:rFonts w:ascii="Times New Roman" w:eastAsia="Times New Roman" w:hAnsi="Times New Roman" w:cs="Times New Roman"/>
                <w:color w:val="000000"/>
                <w:sz w:val="23"/>
                <w:szCs w:val="23"/>
                <w:lang w:eastAsia="ru-RU"/>
              </w:rPr>
              <w:t>обучающегося</w:t>
            </w:r>
            <w:proofErr w:type="gramEnd"/>
            <w:r w:rsidRPr="006E66DA">
              <w:rPr>
                <w:rFonts w:ascii="Times New Roman" w:eastAsia="Times New Roman" w:hAnsi="Times New Roman" w:cs="Times New Roman"/>
                <w:color w:val="000000"/>
                <w:sz w:val="23"/>
                <w:szCs w:val="23"/>
                <w:lang w:eastAsia="ru-RU"/>
              </w:rPr>
              <w:t>, формирование и развитие социально значимых мотивов учебной деятельности;</w:t>
            </w:r>
          </w:p>
        </w:tc>
        <w:tc>
          <w:tcPr>
            <w:tcW w:w="403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Сформированность мотивации учебной деятельности, включая социальные, учебно-познавательные и внешние мотивы.</w:t>
            </w:r>
          </w:p>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p>
        </w:tc>
        <w:tc>
          <w:tcPr>
            <w:tcW w:w="60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Воспринимает и понимает важность учебной деятельности</w:t>
            </w:r>
            <w:proofErr w:type="gramStart"/>
            <w:r w:rsidRPr="006E66DA">
              <w:rPr>
                <w:rFonts w:ascii="Times New Roman" w:eastAsia="Times New Roman" w:hAnsi="Times New Roman" w:cs="Times New Roman"/>
                <w:color w:val="000000"/>
                <w:sz w:val="23"/>
                <w:szCs w:val="23"/>
                <w:lang w:eastAsia="ru-RU"/>
              </w:rPr>
              <w:t xml:space="preserve"> ,</w:t>
            </w:r>
            <w:proofErr w:type="gramEnd"/>
            <w:r w:rsidRPr="006E66DA">
              <w:rPr>
                <w:rFonts w:ascii="Times New Roman" w:eastAsia="Times New Roman" w:hAnsi="Times New Roman" w:cs="Times New Roman"/>
                <w:color w:val="000000"/>
                <w:sz w:val="23"/>
                <w:szCs w:val="23"/>
                <w:lang w:eastAsia="ru-RU"/>
              </w:rPr>
              <w:t xml:space="preserve"> проявляет любознательность и интерес к новому .</w:t>
            </w:r>
          </w:p>
        </w:tc>
      </w:tr>
      <w:tr w:rsidR="006E66DA" w:rsidRPr="006E66DA" w:rsidTr="006E66DA">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60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Ориентируется на образец поведения «хорошего ученика» как пример для подражания.</w:t>
            </w:r>
          </w:p>
        </w:tc>
      </w:tr>
      <w:tr w:rsidR="006E66DA" w:rsidRPr="006E66DA" w:rsidTr="006E66DA">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60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Проявляет активность участия в процессе обучения.</w:t>
            </w:r>
          </w:p>
        </w:tc>
      </w:tr>
      <w:tr w:rsidR="006E66DA" w:rsidRPr="006E66DA" w:rsidTr="006E66DA">
        <w:tc>
          <w:tcPr>
            <w:tcW w:w="33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11.</w:t>
            </w:r>
          </w:p>
        </w:tc>
        <w:tc>
          <w:tcPr>
            <w:tcW w:w="358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 xml:space="preserve">Развитие навыков сотрудничества </w:t>
            </w:r>
            <w:proofErr w:type="gramStart"/>
            <w:r w:rsidRPr="006E66DA">
              <w:rPr>
                <w:rFonts w:ascii="Times New Roman" w:eastAsia="Times New Roman" w:hAnsi="Times New Roman" w:cs="Times New Roman"/>
                <w:color w:val="000000"/>
                <w:sz w:val="23"/>
                <w:szCs w:val="23"/>
                <w:lang w:eastAsia="ru-RU"/>
              </w:rPr>
              <w:t>со</w:t>
            </w:r>
            <w:proofErr w:type="gramEnd"/>
            <w:r w:rsidRPr="006E66DA">
              <w:rPr>
                <w:rFonts w:ascii="Times New Roman" w:eastAsia="Times New Roman" w:hAnsi="Times New Roman" w:cs="Times New Roman"/>
                <w:color w:val="000000"/>
                <w:sz w:val="23"/>
                <w:szCs w:val="23"/>
                <w:lang w:eastAsia="ru-RU"/>
              </w:rPr>
              <w:t xml:space="preserve"> взрослыми и сверстниками в разных социальных ситуациях;</w:t>
            </w:r>
          </w:p>
        </w:tc>
        <w:tc>
          <w:tcPr>
            <w:tcW w:w="403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 xml:space="preserve">Сформированность навыков сотрудничества </w:t>
            </w:r>
            <w:proofErr w:type="gramStart"/>
            <w:r w:rsidRPr="006E66DA">
              <w:rPr>
                <w:rFonts w:ascii="Times New Roman" w:eastAsia="Times New Roman" w:hAnsi="Times New Roman" w:cs="Times New Roman"/>
                <w:color w:val="000000"/>
                <w:sz w:val="23"/>
                <w:szCs w:val="23"/>
                <w:lang w:eastAsia="ru-RU"/>
              </w:rPr>
              <w:t>со</w:t>
            </w:r>
            <w:proofErr w:type="gramEnd"/>
            <w:r w:rsidRPr="006E66DA">
              <w:rPr>
                <w:rFonts w:ascii="Times New Roman" w:eastAsia="Times New Roman" w:hAnsi="Times New Roman" w:cs="Times New Roman"/>
                <w:color w:val="000000"/>
                <w:sz w:val="23"/>
                <w:szCs w:val="23"/>
                <w:lang w:eastAsia="ru-RU"/>
              </w:rPr>
              <w:t xml:space="preserve"> взрослыми и сверстниками.</w:t>
            </w:r>
          </w:p>
        </w:tc>
        <w:tc>
          <w:tcPr>
            <w:tcW w:w="60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 xml:space="preserve">Сотрудничает </w:t>
            </w:r>
            <w:proofErr w:type="gramStart"/>
            <w:r w:rsidRPr="006E66DA">
              <w:rPr>
                <w:rFonts w:ascii="Times New Roman" w:eastAsia="Times New Roman" w:hAnsi="Times New Roman" w:cs="Times New Roman"/>
                <w:color w:val="000000"/>
                <w:sz w:val="23"/>
                <w:szCs w:val="23"/>
                <w:lang w:eastAsia="ru-RU"/>
              </w:rPr>
              <w:t>со</w:t>
            </w:r>
            <w:proofErr w:type="gramEnd"/>
            <w:r w:rsidRPr="006E66DA">
              <w:rPr>
                <w:rFonts w:ascii="Times New Roman" w:eastAsia="Times New Roman" w:hAnsi="Times New Roman" w:cs="Times New Roman"/>
                <w:color w:val="000000"/>
                <w:sz w:val="23"/>
                <w:szCs w:val="23"/>
                <w:lang w:eastAsia="ru-RU"/>
              </w:rPr>
              <w:t xml:space="preserve"> взрослыми в разных социальных ситуация, соблюдение в повседневной жизни норм речевого этикета и правила устного общения (обращение, вежливые слова).</w:t>
            </w:r>
          </w:p>
        </w:tc>
      </w:tr>
      <w:tr w:rsidR="006E66DA" w:rsidRPr="006E66DA" w:rsidTr="006E66DA">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60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Участвует в коллективной и групповой работе сверстников, с соблюдением в повседневной жизни норм коммуникации.</w:t>
            </w:r>
          </w:p>
        </w:tc>
      </w:tr>
      <w:tr w:rsidR="006E66DA" w:rsidRPr="006E66DA" w:rsidTr="006E66DA">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60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Умеет в ситуации конфликта найти путь ненасильственного преодоления.</w:t>
            </w:r>
          </w:p>
        </w:tc>
      </w:tr>
      <w:tr w:rsidR="006E66DA" w:rsidRPr="006E66DA" w:rsidTr="006E66DA">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60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Учитывает другое мнение в совместной работе</w:t>
            </w:r>
          </w:p>
        </w:tc>
      </w:tr>
      <w:tr w:rsidR="006E66DA" w:rsidRPr="006E66DA" w:rsidTr="006E66DA">
        <w:tc>
          <w:tcPr>
            <w:tcW w:w="33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12.</w:t>
            </w:r>
          </w:p>
        </w:tc>
        <w:tc>
          <w:tcPr>
            <w:tcW w:w="358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 xml:space="preserve">Формирование эстетических </w:t>
            </w:r>
            <w:r w:rsidRPr="006E66DA">
              <w:rPr>
                <w:rFonts w:ascii="Times New Roman" w:eastAsia="Times New Roman" w:hAnsi="Times New Roman" w:cs="Times New Roman"/>
                <w:color w:val="000000"/>
                <w:sz w:val="23"/>
                <w:szCs w:val="23"/>
                <w:lang w:eastAsia="ru-RU"/>
              </w:rPr>
              <w:lastRenderedPageBreak/>
              <w:t>потребностей, ценностей и чувств.</w:t>
            </w:r>
          </w:p>
        </w:tc>
        <w:tc>
          <w:tcPr>
            <w:tcW w:w="403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lastRenderedPageBreak/>
              <w:t xml:space="preserve">Развитие сферы эстетических </w:t>
            </w:r>
            <w:r w:rsidRPr="006E66DA">
              <w:rPr>
                <w:rFonts w:ascii="Times New Roman" w:eastAsia="Times New Roman" w:hAnsi="Times New Roman" w:cs="Times New Roman"/>
                <w:color w:val="000000"/>
                <w:sz w:val="23"/>
                <w:szCs w:val="23"/>
                <w:lang w:eastAsia="ru-RU"/>
              </w:rPr>
              <w:lastRenderedPageBreak/>
              <w:t>потребностей, ценностей и чувств.</w:t>
            </w:r>
          </w:p>
        </w:tc>
        <w:tc>
          <w:tcPr>
            <w:tcW w:w="60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lastRenderedPageBreak/>
              <w:t xml:space="preserve">Различает «красивое» и «некрасивое» и проявлять </w:t>
            </w:r>
            <w:r w:rsidRPr="006E66DA">
              <w:rPr>
                <w:rFonts w:ascii="Times New Roman" w:eastAsia="Times New Roman" w:hAnsi="Times New Roman" w:cs="Times New Roman"/>
                <w:color w:val="000000"/>
                <w:sz w:val="23"/>
                <w:szCs w:val="23"/>
                <w:lang w:eastAsia="ru-RU"/>
              </w:rPr>
              <w:lastRenderedPageBreak/>
              <w:t>адекватные чувства.</w:t>
            </w:r>
          </w:p>
        </w:tc>
      </w:tr>
      <w:tr w:rsidR="006E66DA" w:rsidRPr="006E66DA" w:rsidTr="006E66DA">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60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Стремится в «прекрасному», которое выражается в удержании критерия «красиво» (эстетично), в отношениях к людям, к результатам своего труда и труда других.</w:t>
            </w:r>
          </w:p>
        </w:tc>
      </w:tr>
      <w:tr w:rsidR="006E66DA" w:rsidRPr="006E66DA" w:rsidTr="006E66DA">
        <w:tc>
          <w:tcPr>
            <w:tcW w:w="33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13.</w:t>
            </w:r>
          </w:p>
        </w:tc>
        <w:tc>
          <w:tcPr>
            <w:tcW w:w="358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Развитие этических чувств, доброжелательности и эмоционально-нравственной отзывчивости, понимания и сопереживания чувствам других людей;</w:t>
            </w:r>
          </w:p>
        </w:tc>
        <w:tc>
          <w:tcPr>
            <w:tcW w:w="403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Сформированность этических чувств, доброжелательности и эмоционально-нравственной отзывчивости, понимания и сопереживания чувствам других людей</w:t>
            </w:r>
          </w:p>
        </w:tc>
        <w:tc>
          <w:tcPr>
            <w:tcW w:w="60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Понимает ценности нравственных норм, умение соотносить эти нормы с поступками как собственных, так и окружающих людей.</w:t>
            </w:r>
          </w:p>
        </w:tc>
      </w:tr>
      <w:tr w:rsidR="006E66DA" w:rsidRPr="006E66DA" w:rsidTr="006E66DA">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60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Проявляет доброжелательность в отношении к другим людям, эмоциональную отзывчивость и сопереживание к чувствам родных и близких, одноклассников, к событиям в классе, в стране.</w:t>
            </w:r>
          </w:p>
        </w:tc>
      </w:tr>
      <w:tr w:rsidR="006E66DA" w:rsidRPr="006E66DA" w:rsidTr="006E66DA">
        <w:tc>
          <w:tcPr>
            <w:tcW w:w="33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14.</w:t>
            </w:r>
          </w:p>
        </w:tc>
        <w:tc>
          <w:tcPr>
            <w:tcW w:w="358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tc>
        <w:tc>
          <w:tcPr>
            <w:tcW w:w="403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Сформированность установки на здоровый и безопасный образ жизни.</w:t>
            </w:r>
          </w:p>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p>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p>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p>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p>
        </w:tc>
        <w:tc>
          <w:tcPr>
            <w:tcW w:w="60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Ориентируется на здоровый и безопасный образ жизни, соблюдение режима дня.</w:t>
            </w:r>
          </w:p>
        </w:tc>
      </w:tr>
      <w:tr w:rsidR="006E66DA" w:rsidRPr="006E66DA" w:rsidTr="006E66DA">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60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Участвует в физкультурно-оздоровительных мероприятиях.</w:t>
            </w:r>
          </w:p>
        </w:tc>
      </w:tr>
      <w:tr w:rsidR="006E66DA" w:rsidRPr="006E66DA" w:rsidTr="006E66DA">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60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proofErr w:type="gramStart"/>
            <w:r w:rsidRPr="006E66DA">
              <w:rPr>
                <w:rFonts w:ascii="Times New Roman" w:eastAsia="Times New Roman" w:hAnsi="Times New Roman" w:cs="Times New Roman"/>
                <w:color w:val="000000"/>
                <w:sz w:val="23"/>
                <w:szCs w:val="23"/>
                <w:lang w:eastAsia="ru-RU"/>
              </w:rPr>
              <w:t>Занимается творческим трудом или спортом, посещает творческие мероприятия (выставки, музеи, вернисажи, мастер-классы, фестивали, олимпиады) в школе, в городе, в области, в России.</w:t>
            </w:r>
            <w:proofErr w:type="gramEnd"/>
          </w:p>
        </w:tc>
      </w:tr>
      <w:tr w:rsidR="006E66DA" w:rsidRPr="006E66DA" w:rsidTr="006E66DA">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60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proofErr w:type="gramStart"/>
            <w:r w:rsidRPr="006E66DA">
              <w:rPr>
                <w:rFonts w:ascii="Times New Roman" w:eastAsia="Times New Roman" w:hAnsi="Times New Roman" w:cs="Times New Roman"/>
                <w:color w:val="000000"/>
                <w:sz w:val="23"/>
                <w:szCs w:val="23"/>
                <w:lang w:eastAsia="ru-RU"/>
              </w:rPr>
              <w:t>Осознанно ориентирован на профессиональный выбор и знает способы получения необходимой профессии и трудовых навыков.</w:t>
            </w:r>
            <w:proofErr w:type="gramEnd"/>
          </w:p>
        </w:tc>
      </w:tr>
      <w:tr w:rsidR="006E66DA" w:rsidRPr="006E66DA" w:rsidTr="006E66DA">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403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Сформированность бережного отношения к материальным и духовным ценностям</w:t>
            </w:r>
          </w:p>
        </w:tc>
        <w:tc>
          <w:tcPr>
            <w:tcW w:w="60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Проявляет бережное отношение к окружающим предметам, вещам, мебели, оборудованию</w:t>
            </w:r>
            <w:proofErr w:type="gramStart"/>
            <w:r w:rsidRPr="006E66DA">
              <w:rPr>
                <w:rFonts w:ascii="Times New Roman" w:eastAsia="Times New Roman" w:hAnsi="Times New Roman" w:cs="Times New Roman"/>
                <w:color w:val="000000"/>
                <w:sz w:val="23"/>
                <w:szCs w:val="23"/>
                <w:lang w:eastAsia="ru-RU"/>
              </w:rPr>
              <w:t xml:space="preserve"> ,</w:t>
            </w:r>
            <w:proofErr w:type="gramEnd"/>
            <w:r w:rsidRPr="006E66DA">
              <w:rPr>
                <w:rFonts w:ascii="Times New Roman" w:eastAsia="Times New Roman" w:hAnsi="Times New Roman" w:cs="Times New Roman"/>
                <w:color w:val="000000"/>
                <w:sz w:val="23"/>
                <w:szCs w:val="23"/>
                <w:lang w:eastAsia="ru-RU"/>
              </w:rPr>
              <w:t xml:space="preserve"> природе, результатам своего и чужого труда, книгам, картинам, фотографиям и т.д.</w:t>
            </w:r>
          </w:p>
        </w:tc>
      </w:tr>
    </w:tbl>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p>
    <w:p w:rsidR="006E66DA" w:rsidRPr="006E66DA" w:rsidRDefault="006E66DA" w:rsidP="006E66DA">
      <w:pPr>
        <w:spacing w:after="167" w:line="240" w:lineRule="auto"/>
        <w:jc w:val="center"/>
        <w:rPr>
          <w:rFonts w:ascii="Times New Roman" w:eastAsia="Times New Roman" w:hAnsi="Times New Roman" w:cs="Times New Roman"/>
          <w:color w:val="000000"/>
          <w:sz w:val="23"/>
          <w:szCs w:val="23"/>
          <w:lang w:eastAsia="ru-RU"/>
        </w:rPr>
      </w:pPr>
    </w:p>
    <w:p w:rsidR="006E66DA" w:rsidRPr="006E66DA" w:rsidRDefault="006E66DA" w:rsidP="006E66DA">
      <w:pPr>
        <w:spacing w:after="167" w:line="240" w:lineRule="auto"/>
        <w:jc w:val="center"/>
        <w:rPr>
          <w:rFonts w:ascii="Times New Roman" w:eastAsia="Times New Roman" w:hAnsi="Times New Roman" w:cs="Times New Roman"/>
          <w:color w:val="000000"/>
          <w:sz w:val="23"/>
          <w:szCs w:val="23"/>
          <w:lang w:eastAsia="ru-RU"/>
        </w:rPr>
      </w:pPr>
    </w:p>
    <w:p w:rsidR="006E66DA" w:rsidRPr="006E66DA" w:rsidRDefault="006E66DA" w:rsidP="006E66DA">
      <w:pPr>
        <w:spacing w:after="167" w:line="240" w:lineRule="auto"/>
        <w:jc w:val="center"/>
        <w:rPr>
          <w:rFonts w:ascii="Times New Roman" w:eastAsia="Times New Roman" w:hAnsi="Times New Roman" w:cs="Times New Roman"/>
          <w:color w:val="000000"/>
          <w:sz w:val="23"/>
          <w:szCs w:val="23"/>
          <w:lang w:eastAsia="ru-RU"/>
        </w:rPr>
      </w:pPr>
    </w:p>
    <w:p w:rsidR="006E66DA" w:rsidRPr="006E66DA" w:rsidRDefault="006E66DA" w:rsidP="006E66DA">
      <w:pPr>
        <w:spacing w:after="167" w:line="240" w:lineRule="auto"/>
        <w:jc w:val="center"/>
        <w:rPr>
          <w:rFonts w:ascii="Times New Roman" w:eastAsia="Times New Roman" w:hAnsi="Times New Roman" w:cs="Times New Roman"/>
          <w:color w:val="000000"/>
          <w:sz w:val="23"/>
          <w:szCs w:val="23"/>
          <w:lang w:eastAsia="ru-RU"/>
        </w:rPr>
      </w:pPr>
    </w:p>
    <w:p w:rsidR="006E66DA" w:rsidRPr="006E66DA" w:rsidRDefault="006E66DA" w:rsidP="006E66DA">
      <w:pPr>
        <w:spacing w:after="167" w:line="240" w:lineRule="auto"/>
        <w:jc w:val="center"/>
        <w:rPr>
          <w:rFonts w:ascii="Times New Roman" w:eastAsia="Times New Roman" w:hAnsi="Times New Roman" w:cs="Times New Roman"/>
          <w:color w:val="000000"/>
          <w:sz w:val="23"/>
          <w:szCs w:val="23"/>
          <w:lang w:eastAsia="ru-RU"/>
        </w:rPr>
      </w:pPr>
    </w:p>
    <w:p w:rsidR="006E66DA" w:rsidRPr="006E66DA" w:rsidRDefault="006E66DA" w:rsidP="006E66DA">
      <w:pPr>
        <w:spacing w:after="167" w:line="240" w:lineRule="auto"/>
        <w:jc w:val="center"/>
        <w:rPr>
          <w:rFonts w:ascii="Times New Roman" w:eastAsia="Times New Roman" w:hAnsi="Times New Roman" w:cs="Times New Roman"/>
          <w:color w:val="000000"/>
          <w:sz w:val="23"/>
          <w:szCs w:val="23"/>
          <w:lang w:eastAsia="ru-RU"/>
        </w:rPr>
      </w:pPr>
    </w:p>
    <w:p w:rsidR="006E66DA" w:rsidRPr="006E66DA" w:rsidRDefault="006E66DA" w:rsidP="006E66DA">
      <w:pPr>
        <w:spacing w:after="167" w:line="240" w:lineRule="auto"/>
        <w:jc w:val="center"/>
        <w:rPr>
          <w:rFonts w:ascii="Times New Roman" w:eastAsia="Times New Roman" w:hAnsi="Times New Roman" w:cs="Times New Roman"/>
          <w:color w:val="000000"/>
          <w:sz w:val="23"/>
          <w:szCs w:val="23"/>
          <w:lang w:eastAsia="ru-RU"/>
        </w:rPr>
      </w:pPr>
    </w:p>
    <w:p w:rsidR="006E66DA" w:rsidRPr="006E66DA" w:rsidRDefault="006E66DA" w:rsidP="006E66DA">
      <w:pPr>
        <w:spacing w:after="167" w:line="240" w:lineRule="auto"/>
        <w:jc w:val="center"/>
        <w:rPr>
          <w:rFonts w:ascii="Times New Roman" w:eastAsia="Times New Roman" w:hAnsi="Times New Roman" w:cs="Times New Roman"/>
          <w:color w:val="000000"/>
          <w:sz w:val="23"/>
          <w:szCs w:val="23"/>
          <w:lang w:eastAsia="ru-RU"/>
        </w:rPr>
      </w:pPr>
    </w:p>
    <w:p w:rsidR="006E66DA" w:rsidRPr="006E66DA" w:rsidRDefault="006E66DA" w:rsidP="006E66DA">
      <w:pPr>
        <w:spacing w:after="167" w:line="240" w:lineRule="auto"/>
        <w:jc w:val="center"/>
        <w:rPr>
          <w:rFonts w:ascii="Times New Roman" w:eastAsia="Times New Roman" w:hAnsi="Times New Roman" w:cs="Times New Roman"/>
          <w:color w:val="000000"/>
          <w:sz w:val="23"/>
          <w:szCs w:val="23"/>
          <w:lang w:eastAsia="ru-RU"/>
        </w:rPr>
      </w:pPr>
    </w:p>
    <w:p w:rsidR="006E66DA" w:rsidRPr="006E66DA" w:rsidRDefault="006E66DA" w:rsidP="006E66DA">
      <w:pPr>
        <w:spacing w:after="167" w:line="240" w:lineRule="auto"/>
        <w:jc w:val="center"/>
        <w:rPr>
          <w:rFonts w:ascii="Times New Roman" w:eastAsia="Times New Roman" w:hAnsi="Times New Roman" w:cs="Times New Roman"/>
          <w:color w:val="000000"/>
          <w:sz w:val="23"/>
          <w:szCs w:val="23"/>
          <w:lang w:eastAsia="ru-RU"/>
        </w:rPr>
      </w:pPr>
    </w:p>
    <w:p w:rsidR="006E66DA" w:rsidRPr="006E66DA" w:rsidRDefault="006E66DA" w:rsidP="006E66DA">
      <w:pPr>
        <w:spacing w:after="167" w:line="240" w:lineRule="auto"/>
        <w:jc w:val="center"/>
        <w:rPr>
          <w:rFonts w:ascii="Times New Roman" w:eastAsia="Times New Roman" w:hAnsi="Times New Roman" w:cs="Times New Roman"/>
          <w:color w:val="000000"/>
          <w:sz w:val="23"/>
          <w:szCs w:val="23"/>
          <w:lang w:eastAsia="ru-RU"/>
        </w:rPr>
      </w:pPr>
    </w:p>
    <w:p w:rsidR="006E66DA" w:rsidRPr="006E66DA" w:rsidRDefault="006E66DA" w:rsidP="006E66DA">
      <w:pPr>
        <w:spacing w:after="167" w:line="240" w:lineRule="auto"/>
        <w:jc w:val="center"/>
        <w:rPr>
          <w:rFonts w:ascii="Times New Roman" w:eastAsia="Times New Roman" w:hAnsi="Times New Roman" w:cs="Times New Roman"/>
          <w:color w:val="000000"/>
          <w:sz w:val="23"/>
          <w:szCs w:val="23"/>
          <w:lang w:eastAsia="ru-RU"/>
        </w:rPr>
      </w:pPr>
    </w:p>
    <w:p w:rsidR="006E66DA" w:rsidRPr="006E66DA" w:rsidRDefault="006E66DA" w:rsidP="006E66DA">
      <w:pPr>
        <w:spacing w:after="167" w:line="240" w:lineRule="auto"/>
        <w:jc w:val="center"/>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b/>
          <w:bCs/>
          <w:color w:val="000000"/>
          <w:sz w:val="23"/>
          <w:szCs w:val="23"/>
          <w:lang w:eastAsia="ru-RU"/>
        </w:rPr>
        <w:t xml:space="preserve">4.2.Критерии, параметры и индикаторы </w:t>
      </w:r>
      <w:proofErr w:type="gramStart"/>
      <w:r w:rsidRPr="006E66DA">
        <w:rPr>
          <w:rFonts w:ascii="Times New Roman" w:eastAsia="Times New Roman" w:hAnsi="Times New Roman" w:cs="Times New Roman"/>
          <w:b/>
          <w:bCs/>
          <w:color w:val="000000"/>
          <w:sz w:val="23"/>
          <w:szCs w:val="23"/>
          <w:lang w:eastAsia="ru-RU"/>
        </w:rPr>
        <w:t>оценки личностных результатов освоения адаптированной основной общеобразовательной программы образования обучающихся</w:t>
      </w:r>
      <w:proofErr w:type="gramEnd"/>
      <w:r w:rsidRPr="006E66DA">
        <w:rPr>
          <w:rFonts w:ascii="Times New Roman" w:eastAsia="Times New Roman" w:hAnsi="Times New Roman" w:cs="Times New Roman"/>
          <w:b/>
          <w:bCs/>
          <w:color w:val="000000"/>
          <w:sz w:val="23"/>
          <w:szCs w:val="23"/>
          <w:lang w:eastAsia="ru-RU"/>
        </w:rPr>
        <w:t xml:space="preserve"> с умеренной, тяжёлой и глубокой умственной отсталостью (интеллектуальными нарушениями), ТМНР.</w:t>
      </w:r>
    </w:p>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proofErr w:type="gramStart"/>
      <w:r w:rsidRPr="006E66DA">
        <w:rPr>
          <w:rFonts w:ascii="Times New Roman" w:eastAsia="Times New Roman" w:hAnsi="Times New Roman" w:cs="Times New Roman"/>
          <w:color w:val="000000"/>
          <w:sz w:val="23"/>
          <w:szCs w:val="23"/>
          <w:lang w:eastAsia="ru-RU"/>
        </w:rPr>
        <w:t xml:space="preserve">В соответствии с ФГОС образования обучающихся с умственной </w:t>
      </w:r>
      <w:proofErr w:type="spellStart"/>
      <w:r w:rsidRPr="006E66DA">
        <w:rPr>
          <w:rFonts w:ascii="Times New Roman" w:eastAsia="Times New Roman" w:hAnsi="Times New Roman" w:cs="Times New Roman"/>
          <w:color w:val="000000"/>
          <w:sz w:val="23"/>
          <w:szCs w:val="23"/>
          <w:lang w:eastAsia="ru-RU"/>
        </w:rPr>
        <w:t>отстаостью</w:t>
      </w:r>
      <w:proofErr w:type="spellEnd"/>
      <w:r w:rsidRPr="006E66DA">
        <w:rPr>
          <w:rFonts w:ascii="Times New Roman" w:eastAsia="Times New Roman" w:hAnsi="Times New Roman" w:cs="Times New Roman"/>
          <w:color w:val="000000"/>
          <w:sz w:val="23"/>
          <w:szCs w:val="23"/>
          <w:lang w:eastAsia="ru-RU"/>
        </w:rPr>
        <w:t xml:space="preserve"> (интеллектуальными нарушениями) в структуре планируемых результатов освоения АООП образования обучающихся с умеренной, глубокой и тяжёлой умственной отсталостью (интеллектуальными нарушениями), ТМНР ведущее место принадлежит исключительно личностным результатам, так как именно они обеспечивают овладение комплексом социальных (жизненных) компетенций, необходимых для достижения основной цели современного образования, введению обучающихся в культуру, овладение ими </w:t>
      </w:r>
      <w:proofErr w:type="spellStart"/>
      <w:r w:rsidRPr="006E66DA">
        <w:rPr>
          <w:rFonts w:ascii="Times New Roman" w:eastAsia="Times New Roman" w:hAnsi="Times New Roman" w:cs="Times New Roman"/>
          <w:color w:val="000000"/>
          <w:sz w:val="23"/>
          <w:szCs w:val="23"/>
          <w:lang w:eastAsia="ru-RU"/>
        </w:rPr>
        <w:t>социокультурным</w:t>
      </w:r>
      <w:proofErr w:type="spellEnd"/>
      <w:r w:rsidRPr="006E66DA">
        <w:rPr>
          <w:rFonts w:ascii="Times New Roman" w:eastAsia="Times New Roman" w:hAnsi="Times New Roman" w:cs="Times New Roman"/>
          <w:color w:val="000000"/>
          <w:sz w:val="23"/>
          <w:szCs w:val="23"/>
          <w:lang w:eastAsia="ru-RU"/>
        </w:rPr>
        <w:t xml:space="preserve"> опытом.</w:t>
      </w:r>
      <w:proofErr w:type="gramEnd"/>
    </w:p>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b/>
          <w:bCs/>
          <w:color w:val="000000"/>
          <w:sz w:val="23"/>
          <w:szCs w:val="23"/>
          <w:lang w:eastAsia="ru-RU"/>
        </w:rPr>
        <w:t>Личностные результаты</w:t>
      </w:r>
      <w:r w:rsidRPr="006E66DA">
        <w:rPr>
          <w:rFonts w:ascii="Times New Roman" w:eastAsia="Times New Roman" w:hAnsi="Times New Roman" w:cs="Times New Roman"/>
          <w:color w:val="000000"/>
          <w:sz w:val="23"/>
          <w:szCs w:val="23"/>
          <w:lang w:eastAsia="ru-RU"/>
        </w:rPr>
        <w:t xml:space="preserve"> освоения адаптированной программы </w:t>
      </w:r>
      <w:proofErr w:type="gramStart"/>
      <w:r w:rsidRPr="006E66DA">
        <w:rPr>
          <w:rFonts w:ascii="Times New Roman" w:eastAsia="Times New Roman" w:hAnsi="Times New Roman" w:cs="Times New Roman"/>
          <w:color w:val="000000"/>
          <w:sz w:val="23"/>
          <w:szCs w:val="23"/>
          <w:lang w:eastAsia="ru-RU"/>
        </w:rPr>
        <w:t>обучающимся</w:t>
      </w:r>
      <w:proofErr w:type="gramEnd"/>
      <w:r w:rsidRPr="006E66DA">
        <w:rPr>
          <w:rFonts w:ascii="Times New Roman" w:eastAsia="Times New Roman" w:hAnsi="Times New Roman" w:cs="Times New Roman"/>
          <w:color w:val="000000"/>
          <w:sz w:val="23"/>
          <w:szCs w:val="23"/>
          <w:lang w:eastAsia="ru-RU"/>
        </w:rPr>
        <w:t xml:space="preserve"> с умеренной, глубокой и тяжёлой степенью умственной отсталости отражают:</w:t>
      </w:r>
    </w:p>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1) основы персональной идентичности, осознание своей принадлежности к определённому полу, осознание себя как «Я»;</w:t>
      </w:r>
    </w:p>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lastRenderedPageBreak/>
        <w:t>2) социально-эмоциональное участие в процессе общения и совместной деятельности;</w:t>
      </w:r>
    </w:p>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3) формирование социально-ориентированного взгляда на окружающий мир в его органичном единстве и разнообразии природной и социальной частей;</w:t>
      </w:r>
    </w:p>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4) формирование уважительного отношения к окружающим;</w:t>
      </w:r>
    </w:p>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5) овладение начальными навыками адаптации в динамично изменяющемся и развивающемся мире;</w:t>
      </w:r>
    </w:p>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6) освоение доступных социальных ролей (обучающегося, сына/дочери, пассажира, покупателя и т.д.), развитие мотивов учебной деятельности и формирование личностного смысла учения;</w:t>
      </w:r>
    </w:p>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7) развитие самостоятельности и личной ответственности за свои поступки на основе представлений о нравственных нормах и общепринятых правилах;</w:t>
      </w:r>
    </w:p>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8) формирование эстетических потребностей, ценностей и чувств;</w:t>
      </w:r>
    </w:p>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9) развитие этических чувств, доброжелательности и эмоционально-нравственной отзывчивости, понимания и сопереживания чувствам других людей;</w:t>
      </w:r>
    </w:p>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 xml:space="preserve">10) развитие навыков сотрудничества </w:t>
      </w:r>
      <w:proofErr w:type="gramStart"/>
      <w:r w:rsidRPr="006E66DA">
        <w:rPr>
          <w:rFonts w:ascii="Times New Roman" w:eastAsia="Times New Roman" w:hAnsi="Times New Roman" w:cs="Times New Roman"/>
          <w:color w:val="000000"/>
          <w:sz w:val="23"/>
          <w:szCs w:val="23"/>
          <w:lang w:eastAsia="ru-RU"/>
        </w:rPr>
        <w:t>со</w:t>
      </w:r>
      <w:proofErr w:type="gramEnd"/>
      <w:r w:rsidRPr="006E66DA">
        <w:rPr>
          <w:rFonts w:ascii="Times New Roman" w:eastAsia="Times New Roman" w:hAnsi="Times New Roman" w:cs="Times New Roman"/>
          <w:color w:val="000000"/>
          <w:sz w:val="23"/>
          <w:szCs w:val="23"/>
          <w:lang w:eastAsia="ru-RU"/>
        </w:rPr>
        <w:t xml:space="preserve"> взрослыми и сверстниками в разных социальных ситуациях, умения не создавать конфликтов и находить выходы из спорных ситуаций;</w:t>
      </w:r>
    </w:p>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11) формирование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На основании сформулированных в ФГОС требований к личностным результатам освоения АООП, которые выступают в качестве критериев оценки социальной (жизненной) компетенции умственно отсталых обучающихся, программа предусматривает перечень параметров и индикаторов оценки каждого результата. Они дифференцируются по возрастным периодам, соответствующим специфике индивидуально – возрастных особенностей развития школьника с глубокой степенью нарушения интеллекта, а именно: 1-4 классы, 5-12 классы.</w:t>
      </w:r>
    </w:p>
    <w:p w:rsidR="006E66DA" w:rsidRPr="006E66DA" w:rsidRDefault="006E66DA" w:rsidP="006E66DA">
      <w:pPr>
        <w:spacing w:after="167" w:line="240" w:lineRule="auto"/>
        <w:jc w:val="right"/>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b/>
          <w:bCs/>
          <w:color w:val="000000"/>
          <w:sz w:val="23"/>
          <w:szCs w:val="23"/>
          <w:lang w:eastAsia="ru-RU"/>
        </w:rPr>
        <w:t>Ожидаемые личностные результаты (критерии, параметры и индикаторы) освоения АООП обучающимися с умеренной умственной отсталостью (интеллектуальными нарушениями) (Вариант 2)</w:t>
      </w:r>
    </w:p>
    <w:p w:rsidR="006E66DA" w:rsidRPr="006E66DA" w:rsidRDefault="006E66DA" w:rsidP="006E66DA">
      <w:pPr>
        <w:spacing w:after="167" w:line="240" w:lineRule="auto"/>
        <w:jc w:val="right"/>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i/>
          <w:iCs/>
          <w:color w:val="000000"/>
          <w:sz w:val="23"/>
          <w:szCs w:val="23"/>
          <w:lang w:eastAsia="ru-RU"/>
        </w:rPr>
        <w:t>Таблица №1.</w:t>
      </w:r>
    </w:p>
    <w:p w:rsidR="006E66DA" w:rsidRPr="006E66DA" w:rsidRDefault="006E66DA" w:rsidP="006E66DA">
      <w:pPr>
        <w:spacing w:after="167" w:line="240" w:lineRule="auto"/>
        <w:jc w:val="center"/>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1-4 классов.</w:t>
      </w:r>
    </w:p>
    <w:tbl>
      <w:tblPr>
        <w:tblW w:w="14430" w:type="dxa"/>
        <w:tblCellMar>
          <w:top w:w="105" w:type="dxa"/>
          <w:left w:w="105" w:type="dxa"/>
          <w:bottom w:w="105" w:type="dxa"/>
          <w:right w:w="105" w:type="dxa"/>
        </w:tblCellMar>
        <w:tblLook w:val="04A0"/>
      </w:tblPr>
      <w:tblGrid>
        <w:gridCol w:w="745"/>
        <w:gridCol w:w="3735"/>
        <w:gridCol w:w="4758"/>
        <w:gridCol w:w="5192"/>
      </w:tblGrid>
      <w:tr w:rsidR="006E66DA" w:rsidRPr="006E66DA" w:rsidTr="006E66DA">
        <w:trPr>
          <w:trHeight w:val="375"/>
        </w:trPr>
        <w:tc>
          <w:tcPr>
            <w:tcW w:w="31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jc w:val="center"/>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 </w:t>
            </w:r>
            <w:proofErr w:type="spellStart"/>
            <w:proofErr w:type="gramStart"/>
            <w:r w:rsidRPr="006E66DA">
              <w:rPr>
                <w:rFonts w:ascii="Times New Roman" w:eastAsia="Times New Roman" w:hAnsi="Times New Roman" w:cs="Times New Roman"/>
                <w:b/>
                <w:bCs/>
                <w:color w:val="000000"/>
                <w:sz w:val="23"/>
                <w:szCs w:val="23"/>
                <w:lang w:eastAsia="ru-RU"/>
              </w:rPr>
              <w:t>п</w:t>
            </w:r>
            <w:proofErr w:type="spellEnd"/>
            <w:proofErr w:type="gramEnd"/>
            <w:r w:rsidRPr="006E66DA">
              <w:rPr>
                <w:rFonts w:ascii="Times New Roman" w:eastAsia="Times New Roman" w:hAnsi="Times New Roman" w:cs="Times New Roman"/>
                <w:b/>
                <w:bCs/>
                <w:color w:val="000000"/>
                <w:sz w:val="23"/>
                <w:szCs w:val="23"/>
                <w:lang w:eastAsia="ru-RU"/>
              </w:rPr>
              <w:t>/</w:t>
            </w:r>
            <w:proofErr w:type="spellStart"/>
            <w:r w:rsidRPr="006E66DA">
              <w:rPr>
                <w:rFonts w:ascii="Times New Roman" w:eastAsia="Times New Roman" w:hAnsi="Times New Roman" w:cs="Times New Roman"/>
                <w:b/>
                <w:bCs/>
                <w:color w:val="000000"/>
                <w:sz w:val="23"/>
                <w:szCs w:val="23"/>
                <w:lang w:eastAsia="ru-RU"/>
              </w:rPr>
              <w:t>п</w:t>
            </w:r>
            <w:proofErr w:type="spellEnd"/>
          </w:p>
        </w:tc>
        <w:tc>
          <w:tcPr>
            <w:tcW w:w="361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jc w:val="center"/>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b/>
                <w:bCs/>
                <w:color w:val="000000"/>
                <w:sz w:val="23"/>
                <w:szCs w:val="23"/>
                <w:lang w:eastAsia="ru-RU"/>
              </w:rPr>
              <w:t>Критерии</w:t>
            </w:r>
          </w:p>
        </w:tc>
        <w:tc>
          <w:tcPr>
            <w:tcW w:w="460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jc w:val="center"/>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b/>
                <w:bCs/>
                <w:color w:val="000000"/>
                <w:sz w:val="23"/>
                <w:szCs w:val="23"/>
                <w:lang w:eastAsia="ru-RU"/>
              </w:rPr>
              <w:t>Параметры оценки</w:t>
            </w:r>
          </w:p>
        </w:tc>
        <w:tc>
          <w:tcPr>
            <w:tcW w:w="50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jc w:val="center"/>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b/>
                <w:bCs/>
                <w:color w:val="000000"/>
                <w:sz w:val="23"/>
                <w:szCs w:val="23"/>
                <w:lang w:eastAsia="ru-RU"/>
              </w:rPr>
              <w:t>Индикаторы</w:t>
            </w:r>
          </w:p>
        </w:tc>
      </w:tr>
      <w:tr w:rsidR="006E66DA" w:rsidRPr="006E66DA" w:rsidTr="006E66DA">
        <w:tc>
          <w:tcPr>
            <w:tcW w:w="31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lastRenderedPageBreak/>
              <w:t>1.</w:t>
            </w:r>
          </w:p>
        </w:tc>
        <w:tc>
          <w:tcPr>
            <w:tcW w:w="361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Основы персональной идентичности, осознание принадлежности к определенному полу, осознания себя как «Я»</w:t>
            </w:r>
          </w:p>
        </w:tc>
        <w:tc>
          <w:tcPr>
            <w:tcW w:w="460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Персональная идентичность</w:t>
            </w:r>
          </w:p>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(соотнесение себя со своим именем, своим изображением на фотографии, отражением в зеркале)</w:t>
            </w:r>
          </w:p>
        </w:tc>
        <w:tc>
          <w:tcPr>
            <w:tcW w:w="50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Узнает свое имя, свою фамилию.</w:t>
            </w:r>
          </w:p>
        </w:tc>
      </w:tr>
      <w:tr w:rsidR="006E66DA" w:rsidRPr="006E66DA" w:rsidTr="006E66DA">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50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Отвечает правильно на вопрос «Как тебя зовут?»</w:t>
            </w:r>
          </w:p>
        </w:tc>
      </w:tr>
      <w:tr w:rsidR="006E66DA" w:rsidRPr="006E66DA" w:rsidTr="006E66DA">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50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Идентифицирует по внешним признакам пол человека на картинке, на фотографии. Определяет свою половую принадлежность.</w:t>
            </w:r>
          </w:p>
        </w:tc>
      </w:tr>
      <w:tr w:rsidR="006E66DA" w:rsidRPr="006E66DA" w:rsidTr="006E66DA">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50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Соотносит понятия «моё»/ «чужое» (предметы, учебные вещи, учебное место).</w:t>
            </w:r>
          </w:p>
        </w:tc>
      </w:tr>
      <w:tr w:rsidR="006E66DA" w:rsidRPr="006E66DA" w:rsidTr="006E66DA">
        <w:tc>
          <w:tcPr>
            <w:tcW w:w="31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2.</w:t>
            </w:r>
          </w:p>
        </w:tc>
        <w:tc>
          <w:tcPr>
            <w:tcW w:w="361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Основы социально-эмоционального участия в процессе общения и совместной деятельности.</w:t>
            </w:r>
          </w:p>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p>
        </w:tc>
        <w:tc>
          <w:tcPr>
            <w:tcW w:w="460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Адекватность применения ритуалов социального взаимодействия</w:t>
            </w:r>
          </w:p>
        </w:tc>
        <w:tc>
          <w:tcPr>
            <w:tcW w:w="50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Умеет обратиться к взрослому с целью реализации собственных потребностей.</w:t>
            </w:r>
          </w:p>
        </w:tc>
      </w:tr>
      <w:tr w:rsidR="006E66DA" w:rsidRPr="006E66DA" w:rsidTr="006E66DA">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50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Проявляет доверие к близким взрослым и педагогу.</w:t>
            </w:r>
          </w:p>
        </w:tc>
      </w:tr>
      <w:tr w:rsidR="006E66DA" w:rsidRPr="006E66DA" w:rsidTr="006E66DA">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50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Стремится (проявляет активность, радость) к общению и совместной деятельности с взрослыми и сверстниками.</w:t>
            </w:r>
          </w:p>
        </w:tc>
      </w:tr>
      <w:tr w:rsidR="006E66DA" w:rsidRPr="006E66DA" w:rsidTr="006E66DA">
        <w:tc>
          <w:tcPr>
            <w:tcW w:w="31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3.</w:t>
            </w:r>
          </w:p>
        </w:tc>
        <w:tc>
          <w:tcPr>
            <w:tcW w:w="361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Формирование уважительного отношения к окружающим.</w:t>
            </w:r>
          </w:p>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p>
        </w:tc>
        <w:tc>
          <w:tcPr>
            <w:tcW w:w="460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Сформированность коммуникативных навыков.</w:t>
            </w:r>
          </w:p>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p>
        </w:tc>
        <w:tc>
          <w:tcPr>
            <w:tcW w:w="50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Обращается уважительно к взрослым (интонация, называет по имени и отчеству) и к сверстникам в школе.</w:t>
            </w:r>
          </w:p>
        </w:tc>
      </w:tr>
      <w:tr w:rsidR="006E66DA" w:rsidRPr="006E66DA" w:rsidTr="006E66DA">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50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Выражает поведением, мимикой, жестами, речью уважительное отношение к взрослым и сверстникам в условиях дома, в других социально-культурных учреждениях.</w:t>
            </w:r>
          </w:p>
        </w:tc>
      </w:tr>
      <w:tr w:rsidR="006E66DA" w:rsidRPr="006E66DA" w:rsidTr="006E66DA">
        <w:tc>
          <w:tcPr>
            <w:tcW w:w="31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4.</w:t>
            </w:r>
          </w:p>
        </w:tc>
        <w:tc>
          <w:tcPr>
            <w:tcW w:w="361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 xml:space="preserve">Овладение начальными навыками адаптации в динамично – </w:t>
            </w:r>
            <w:r w:rsidRPr="006E66DA">
              <w:rPr>
                <w:rFonts w:ascii="Times New Roman" w:eastAsia="Times New Roman" w:hAnsi="Times New Roman" w:cs="Times New Roman"/>
                <w:color w:val="000000"/>
                <w:sz w:val="23"/>
                <w:szCs w:val="23"/>
                <w:lang w:eastAsia="ru-RU"/>
              </w:rPr>
              <w:lastRenderedPageBreak/>
              <w:t>изменяющемся и развивающемся мире.</w:t>
            </w:r>
          </w:p>
        </w:tc>
        <w:tc>
          <w:tcPr>
            <w:tcW w:w="460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lastRenderedPageBreak/>
              <w:t>Сформированность навыков адаптации.</w:t>
            </w:r>
          </w:p>
        </w:tc>
        <w:tc>
          <w:tcPr>
            <w:tcW w:w="50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 xml:space="preserve">Наличие признаков преодоления стереотипов в поведении и появления новых образцов учебного </w:t>
            </w:r>
            <w:r w:rsidRPr="006E66DA">
              <w:rPr>
                <w:rFonts w:ascii="Times New Roman" w:eastAsia="Times New Roman" w:hAnsi="Times New Roman" w:cs="Times New Roman"/>
                <w:color w:val="000000"/>
                <w:sz w:val="23"/>
                <w:szCs w:val="23"/>
                <w:lang w:eastAsia="ru-RU"/>
              </w:rPr>
              <w:lastRenderedPageBreak/>
              <w:t>поведения.</w:t>
            </w:r>
          </w:p>
        </w:tc>
      </w:tr>
      <w:tr w:rsidR="006E66DA" w:rsidRPr="006E66DA" w:rsidTr="006E66DA">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50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Закрепляет навыки сдерживания импульсивного поведения и аффективных реакций. Проявляет терпение.</w:t>
            </w:r>
          </w:p>
        </w:tc>
      </w:tr>
      <w:tr w:rsidR="006E66DA" w:rsidRPr="006E66DA" w:rsidTr="006E66DA">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50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Сохраняет устойчивость поведения и адекватную реакцию в случаях изменении режима дня в домашних условиях и в школе.</w:t>
            </w:r>
          </w:p>
        </w:tc>
      </w:tr>
      <w:tr w:rsidR="006E66DA" w:rsidRPr="006E66DA" w:rsidTr="006E66DA">
        <w:tc>
          <w:tcPr>
            <w:tcW w:w="31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5.</w:t>
            </w:r>
          </w:p>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p>
        </w:tc>
        <w:tc>
          <w:tcPr>
            <w:tcW w:w="361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Освоение доступных социальных ролей (обучающегося, сына (дочери), пассажира, покупателя), развитие мотивов учебной деятельности и формирования личностного смысла учения.</w:t>
            </w:r>
          </w:p>
        </w:tc>
        <w:tc>
          <w:tcPr>
            <w:tcW w:w="460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Адекватность применения ритуалов социального взаимодействия, расширение сферы мотивов учебной деятельности и проявление устойчивого интереса, потребности к отдельным познавательным заданиям.</w:t>
            </w:r>
          </w:p>
        </w:tc>
        <w:tc>
          <w:tcPr>
            <w:tcW w:w="50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Владеет навыком пребывания в социальной ситуации общественного транспорта, магазина, кафе и т.д.</w:t>
            </w:r>
          </w:p>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p>
        </w:tc>
      </w:tr>
      <w:tr w:rsidR="006E66DA" w:rsidRPr="006E66DA" w:rsidTr="006E66DA">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50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Наличие представлений о домашних обязанностях.</w:t>
            </w:r>
          </w:p>
        </w:tc>
      </w:tr>
      <w:tr w:rsidR="006E66DA" w:rsidRPr="006E66DA" w:rsidTr="006E66DA">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50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Наличие представлений о школьных обязанностях.</w:t>
            </w:r>
          </w:p>
        </w:tc>
      </w:tr>
      <w:tr w:rsidR="006E66DA" w:rsidRPr="006E66DA" w:rsidTr="006E66DA">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50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Выражен мотив и активность стремления к успешному выполнению отдельных операций или действий.</w:t>
            </w:r>
          </w:p>
        </w:tc>
      </w:tr>
      <w:tr w:rsidR="006E66DA" w:rsidRPr="006E66DA" w:rsidTr="006E66DA">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50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Проявляет стойкий интерес к выполнению отдельных познавательных заданий.</w:t>
            </w:r>
          </w:p>
        </w:tc>
      </w:tr>
      <w:tr w:rsidR="006E66DA" w:rsidRPr="006E66DA" w:rsidTr="006E66DA">
        <w:tc>
          <w:tcPr>
            <w:tcW w:w="31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6.</w:t>
            </w:r>
          </w:p>
        </w:tc>
        <w:tc>
          <w:tcPr>
            <w:tcW w:w="361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 xml:space="preserve">Формирование установки на безопасный, здоровый образ жизни, наличие мотивации к труду, работе </w:t>
            </w:r>
            <w:r w:rsidRPr="006E66DA">
              <w:rPr>
                <w:rFonts w:ascii="Times New Roman" w:eastAsia="Times New Roman" w:hAnsi="Times New Roman" w:cs="Times New Roman"/>
                <w:color w:val="000000"/>
                <w:sz w:val="23"/>
                <w:szCs w:val="23"/>
                <w:lang w:eastAsia="ru-RU"/>
              </w:rPr>
              <w:lastRenderedPageBreak/>
              <w:t>на результат, бережному отношению к материальным и духовным ценностям.</w:t>
            </w:r>
          </w:p>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p>
        </w:tc>
        <w:tc>
          <w:tcPr>
            <w:tcW w:w="460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lastRenderedPageBreak/>
              <w:t xml:space="preserve">Соблюдение норм здорового образа жизни, знание и соблюдение правил личной гигиены, обихода; проявления интереса и активности к </w:t>
            </w:r>
            <w:r w:rsidRPr="006E66DA">
              <w:rPr>
                <w:rFonts w:ascii="Times New Roman" w:eastAsia="Times New Roman" w:hAnsi="Times New Roman" w:cs="Times New Roman"/>
                <w:color w:val="000000"/>
                <w:sz w:val="23"/>
                <w:szCs w:val="23"/>
                <w:lang w:eastAsia="ru-RU"/>
              </w:rPr>
              <w:lastRenderedPageBreak/>
              <w:t>занятиям физической культуры, к прогулкам и играм на свежем воздухе.</w:t>
            </w:r>
          </w:p>
        </w:tc>
        <w:tc>
          <w:tcPr>
            <w:tcW w:w="50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lastRenderedPageBreak/>
              <w:t>Наличие санитарно – гигиенических навыков (мыть руки, чистить зубы, умываться, причесываться и т.д.)</w:t>
            </w:r>
          </w:p>
        </w:tc>
      </w:tr>
      <w:tr w:rsidR="006E66DA" w:rsidRPr="006E66DA" w:rsidTr="006E66DA">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50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Владеет использованием моющих средств.</w:t>
            </w:r>
          </w:p>
        </w:tc>
      </w:tr>
      <w:tr w:rsidR="006E66DA" w:rsidRPr="006E66DA" w:rsidTr="006E66DA">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50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Умеет обслуживать себя (принимать пищу, пользоваться ложкой, кружкой, салфеткой, туалетной бумагой).</w:t>
            </w:r>
          </w:p>
        </w:tc>
      </w:tr>
      <w:tr w:rsidR="006E66DA" w:rsidRPr="006E66DA" w:rsidTr="006E66DA">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50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proofErr w:type="gramStart"/>
            <w:r w:rsidRPr="006E66DA">
              <w:rPr>
                <w:rFonts w:ascii="Times New Roman" w:eastAsia="Times New Roman" w:hAnsi="Times New Roman" w:cs="Times New Roman"/>
                <w:color w:val="000000"/>
                <w:sz w:val="23"/>
                <w:szCs w:val="23"/>
                <w:lang w:eastAsia="ru-RU"/>
              </w:rPr>
              <w:t>Активен</w:t>
            </w:r>
            <w:proofErr w:type="gramEnd"/>
            <w:r w:rsidRPr="006E66DA">
              <w:rPr>
                <w:rFonts w:ascii="Times New Roman" w:eastAsia="Times New Roman" w:hAnsi="Times New Roman" w:cs="Times New Roman"/>
                <w:color w:val="000000"/>
                <w:sz w:val="23"/>
                <w:szCs w:val="23"/>
                <w:lang w:eastAsia="ru-RU"/>
              </w:rPr>
              <w:t xml:space="preserve"> на занятиях адаптивной физкультуры, с удовольствием выходит на прогулки и любит играть в подвижные игры на воздухе.</w:t>
            </w:r>
          </w:p>
        </w:tc>
      </w:tr>
    </w:tbl>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br/>
      </w:r>
    </w:p>
    <w:p w:rsidR="006E66DA" w:rsidRPr="006E66DA" w:rsidRDefault="006E66DA" w:rsidP="006E66DA">
      <w:pPr>
        <w:spacing w:after="167" w:line="240" w:lineRule="auto"/>
        <w:jc w:val="right"/>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i/>
          <w:iCs/>
          <w:color w:val="000000"/>
          <w:sz w:val="23"/>
          <w:szCs w:val="23"/>
          <w:lang w:eastAsia="ru-RU"/>
        </w:rPr>
        <w:t>Таблица №2.</w:t>
      </w:r>
    </w:p>
    <w:p w:rsidR="006E66DA" w:rsidRPr="006E66DA" w:rsidRDefault="006E66DA" w:rsidP="006E66DA">
      <w:pPr>
        <w:spacing w:after="167" w:line="240" w:lineRule="auto"/>
        <w:jc w:val="center"/>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b/>
          <w:bCs/>
          <w:color w:val="000000"/>
          <w:sz w:val="23"/>
          <w:szCs w:val="23"/>
          <w:lang w:eastAsia="ru-RU"/>
        </w:rPr>
        <w:t>5-12</w:t>
      </w:r>
      <w:r w:rsidRPr="006E66DA">
        <w:rPr>
          <w:rFonts w:ascii="Times New Roman" w:eastAsia="Times New Roman" w:hAnsi="Times New Roman" w:cs="Times New Roman"/>
          <w:color w:val="000000"/>
          <w:sz w:val="23"/>
          <w:szCs w:val="23"/>
          <w:lang w:eastAsia="ru-RU"/>
        </w:rPr>
        <w:t> классов.</w:t>
      </w:r>
    </w:p>
    <w:tbl>
      <w:tblPr>
        <w:tblW w:w="14430" w:type="dxa"/>
        <w:tblCellMar>
          <w:top w:w="105" w:type="dxa"/>
          <w:left w:w="105" w:type="dxa"/>
          <w:bottom w:w="105" w:type="dxa"/>
          <w:right w:w="105" w:type="dxa"/>
        </w:tblCellMar>
        <w:tblLook w:val="04A0"/>
      </w:tblPr>
      <w:tblGrid>
        <w:gridCol w:w="745"/>
        <w:gridCol w:w="3735"/>
        <w:gridCol w:w="4758"/>
        <w:gridCol w:w="5192"/>
      </w:tblGrid>
      <w:tr w:rsidR="006E66DA" w:rsidRPr="006E66DA" w:rsidTr="006E66DA">
        <w:trPr>
          <w:trHeight w:val="375"/>
        </w:trPr>
        <w:tc>
          <w:tcPr>
            <w:tcW w:w="31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jc w:val="center"/>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 </w:t>
            </w:r>
            <w:proofErr w:type="spellStart"/>
            <w:proofErr w:type="gramStart"/>
            <w:r w:rsidRPr="006E66DA">
              <w:rPr>
                <w:rFonts w:ascii="Times New Roman" w:eastAsia="Times New Roman" w:hAnsi="Times New Roman" w:cs="Times New Roman"/>
                <w:b/>
                <w:bCs/>
                <w:color w:val="000000"/>
                <w:sz w:val="23"/>
                <w:szCs w:val="23"/>
                <w:lang w:eastAsia="ru-RU"/>
              </w:rPr>
              <w:t>п</w:t>
            </w:r>
            <w:proofErr w:type="spellEnd"/>
            <w:proofErr w:type="gramEnd"/>
            <w:r w:rsidRPr="006E66DA">
              <w:rPr>
                <w:rFonts w:ascii="Times New Roman" w:eastAsia="Times New Roman" w:hAnsi="Times New Roman" w:cs="Times New Roman"/>
                <w:b/>
                <w:bCs/>
                <w:color w:val="000000"/>
                <w:sz w:val="23"/>
                <w:szCs w:val="23"/>
                <w:lang w:eastAsia="ru-RU"/>
              </w:rPr>
              <w:t>/</w:t>
            </w:r>
            <w:proofErr w:type="spellStart"/>
            <w:r w:rsidRPr="006E66DA">
              <w:rPr>
                <w:rFonts w:ascii="Times New Roman" w:eastAsia="Times New Roman" w:hAnsi="Times New Roman" w:cs="Times New Roman"/>
                <w:b/>
                <w:bCs/>
                <w:color w:val="000000"/>
                <w:sz w:val="23"/>
                <w:szCs w:val="23"/>
                <w:lang w:eastAsia="ru-RU"/>
              </w:rPr>
              <w:t>п</w:t>
            </w:r>
            <w:proofErr w:type="spellEnd"/>
          </w:p>
        </w:tc>
        <w:tc>
          <w:tcPr>
            <w:tcW w:w="361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jc w:val="center"/>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b/>
                <w:bCs/>
                <w:color w:val="000000"/>
                <w:sz w:val="23"/>
                <w:szCs w:val="23"/>
                <w:lang w:eastAsia="ru-RU"/>
              </w:rPr>
              <w:t>Критерии</w:t>
            </w:r>
          </w:p>
        </w:tc>
        <w:tc>
          <w:tcPr>
            <w:tcW w:w="460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jc w:val="center"/>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b/>
                <w:bCs/>
                <w:color w:val="000000"/>
                <w:sz w:val="23"/>
                <w:szCs w:val="23"/>
                <w:lang w:eastAsia="ru-RU"/>
              </w:rPr>
              <w:t>Параметры оценки</w:t>
            </w:r>
          </w:p>
        </w:tc>
        <w:tc>
          <w:tcPr>
            <w:tcW w:w="50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jc w:val="center"/>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b/>
                <w:bCs/>
                <w:color w:val="000000"/>
                <w:sz w:val="23"/>
                <w:szCs w:val="23"/>
                <w:lang w:eastAsia="ru-RU"/>
              </w:rPr>
              <w:t>Индикаторы</w:t>
            </w:r>
          </w:p>
        </w:tc>
      </w:tr>
      <w:tr w:rsidR="006E66DA" w:rsidRPr="006E66DA" w:rsidTr="006E66DA">
        <w:tc>
          <w:tcPr>
            <w:tcW w:w="31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1.</w:t>
            </w:r>
          </w:p>
        </w:tc>
        <w:tc>
          <w:tcPr>
            <w:tcW w:w="361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Основы персональной идентичности, осознание принадлежности к определенному полу, осознания себя как «Я»</w:t>
            </w:r>
          </w:p>
        </w:tc>
        <w:tc>
          <w:tcPr>
            <w:tcW w:w="460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Персональная идентичность</w:t>
            </w:r>
          </w:p>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p>
        </w:tc>
        <w:tc>
          <w:tcPr>
            <w:tcW w:w="50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Знает своё имя</w:t>
            </w:r>
          </w:p>
        </w:tc>
      </w:tr>
      <w:tr w:rsidR="006E66DA" w:rsidRPr="006E66DA" w:rsidTr="006E66DA">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50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Знает свою фамилию</w:t>
            </w:r>
          </w:p>
        </w:tc>
      </w:tr>
      <w:tr w:rsidR="006E66DA" w:rsidRPr="006E66DA" w:rsidTr="006E66DA">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50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Идентифицирует по внешним признакам пол человека.</w:t>
            </w:r>
          </w:p>
        </w:tc>
      </w:tr>
      <w:tr w:rsidR="006E66DA" w:rsidRPr="006E66DA" w:rsidTr="006E66DA">
        <w:tc>
          <w:tcPr>
            <w:tcW w:w="31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2.</w:t>
            </w:r>
          </w:p>
        </w:tc>
        <w:tc>
          <w:tcPr>
            <w:tcW w:w="361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proofErr w:type="gramStart"/>
            <w:r w:rsidRPr="006E66DA">
              <w:rPr>
                <w:rFonts w:ascii="Times New Roman" w:eastAsia="Times New Roman" w:hAnsi="Times New Roman" w:cs="Times New Roman"/>
                <w:color w:val="000000"/>
                <w:sz w:val="23"/>
                <w:szCs w:val="23"/>
                <w:lang w:eastAsia="ru-RU"/>
              </w:rPr>
              <w:t>Социально-эмоциональное</w:t>
            </w:r>
            <w:proofErr w:type="gramEnd"/>
            <w:r w:rsidRPr="006E66DA">
              <w:rPr>
                <w:rFonts w:ascii="Times New Roman" w:eastAsia="Times New Roman" w:hAnsi="Times New Roman" w:cs="Times New Roman"/>
                <w:color w:val="000000"/>
                <w:sz w:val="23"/>
                <w:szCs w:val="23"/>
                <w:lang w:eastAsia="ru-RU"/>
              </w:rPr>
              <w:t xml:space="preserve"> участия в процессе общения и совместной деятельности.</w:t>
            </w:r>
          </w:p>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p>
        </w:tc>
        <w:tc>
          <w:tcPr>
            <w:tcW w:w="460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Владение средствами коммуникации</w:t>
            </w:r>
          </w:p>
        </w:tc>
        <w:tc>
          <w:tcPr>
            <w:tcW w:w="50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Умение работать в коллективе, группе.</w:t>
            </w:r>
          </w:p>
        </w:tc>
      </w:tr>
      <w:tr w:rsidR="006E66DA" w:rsidRPr="006E66DA" w:rsidTr="006E66DA">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50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Принятие правил поведения в классе (группе).</w:t>
            </w:r>
          </w:p>
        </w:tc>
      </w:tr>
      <w:tr w:rsidR="006E66DA" w:rsidRPr="006E66DA" w:rsidTr="006E66DA">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50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Принятие правил поведения в школьных помещениях (столовая, гардероб, спальня)</w:t>
            </w:r>
          </w:p>
        </w:tc>
      </w:tr>
      <w:tr w:rsidR="006E66DA" w:rsidRPr="006E66DA" w:rsidTr="006E66DA">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50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Принятие правил поведения на школьных мероприятиях.</w:t>
            </w:r>
          </w:p>
        </w:tc>
      </w:tr>
      <w:tr w:rsidR="006E66DA" w:rsidRPr="006E66DA" w:rsidTr="006E66DA">
        <w:tc>
          <w:tcPr>
            <w:tcW w:w="31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3.</w:t>
            </w:r>
          </w:p>
        </w:tc>
        <w:tc>
          <w:tcPr>
            <w:tcW w:w="361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Формирование социально-ориентированного взгляда на окружающий мир в его органичном единстве и разнообразии природной и социальной частей</w:t>
            </w:r>
          </w:p>
        </w:tc>
        <w:tc>
          <w:tcPr>
            <w:tcW w:w="460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Адекватность применения ритуалов социального взаимодействия</w:t>
            </w:r>
          </w:p>
        </w:tc>
        <w:tc>
          <w:tcPr>
            <w:tcW w:w="50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Умение обратиться к взрослому за помощью и сформулировать просьбу</w:t>
            </w:r>
          </w:p>
        </w:tc>
      </w:tr>
      <w:tr w:rsidR="006E66DA" w:rsidRPr="006E66DA" w:rsidTr="006E66DA">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50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Умение точно описать сложившуюся проблему в области жизнеобеспечения</w:t>
            </w:r>
          </w:p>
        </w:tc>
      </w:tr>
      <w:tr w:rsidR="006E66DA" w:rsidRPr="006E66DA" w:rsidTr="006E66DA">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50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 xml:space="preserve">Способность определять </w:t>
            </w:r>
            <w:proofErr w:type="gramStart"/>
            <w:r w:rsidRPr="006E66DA">
              <w:rPr>
                <w:rFonts w:ascii="Times New Roman" w:eastAsia="Times New Roman" w:hAnsi="Times New Roman" w:cs="Times New Roman"/>
                <w:color w:val="000000"/>
                <w:sz w:val="23"/>
                <w:szCs w:val="23"/>
                <w:lang w:eastAsia="ru-RU"/>
              </w:rPr>
              <w:t>допустимое</w:t>
            </w:r>
            <w:proofErr w:type="gramEnd"/>
            <w:r w:rsidRPr="006E66DA">
              <w:rPr>
                <w:rFonts w:ascii="Times New Roman" w:eastAsia="Times New Roman" w:hAnsi="Times New Roman" w:cs="Times New Roman"/>
                <w:color w:val="000000"/>
                <w:sz w:val="23"/>
                <w:szCs w:val="23"/>
                <w:lang w:eastAsia="ru-RU"/>
              </w:rPr>
              <w:t xml:space="preserve"> и необходимое в еде, физической нагрузке, в приёме медицинских препаратов</w:t>
            </w:r>
          </w:p>
        </w:tc>
      </w:tr>
      <w:tr w:rsidR="006E66DA" w:rsidRPr="006E66DA" w:rsidTr="006E66DA">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50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Наличие навыков самообслуживания.</w:t>
            </w:r>
          </w:p>
        </w:tc>
      </w:tr>
      <w:tr w:rsidR="006E66DA" w:rsidRPr="006E66DA" w:rsidTr="006E66DA">
        <w:tc>
          <w:tcPr>
            <w:tcW w:w="31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4.</w:t>
            </w:r>
          </w:p>
        </w:tc>
        <w:tc>
          <w:tcPr>
            <w:tcW w:w="361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Формирование уважительного отношения к окружающим.</w:t>
            </w:r>
          </w:p>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p>
        </w:tc>
        <w:tc>
          <w:tcPr>
            <w:tcW w:w="460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Сформированность уважительного отношения к взрослому, сверстнику.</w:t>
            </w:r>
          </w:p>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p>
        </w:tc>
        <w:tc>
          <w:tcPr>
            <w:tcW w:w="50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Умение выслушать иное мнение</w:t>
            </w:r>
          </w:p>
        </w:tc>
      </w:tr>
      <w:tr w:rsidR="006E66DA" w:rsidRPr="006E66DA" w:rsidTr="006E66DA">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50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Использование в речи слов этикета</w:t>
            </w:r>
          </w:p>
        </w:tc>
      </w:tr>
      <w:tr w:rsidR="006E66DA" w:rsidRPr="006E66DA" w:rsidTr="006E66DA">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50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Проявление заботы к родителям, одноклассникам, педагогам</w:t>
            </w:r>
          </w:p>
        </w:tc>
      </w:tr>
      <w:tr w:rsidR="006E66DA" w:rsidRPr="006E66DA" w:rsidTr="006E66DA">
        <w:tc>
          <w:tcPr>
            <w:tcW w:w="31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5.</w:t>
            </w:r>
          </w:p>
        </w:tc>
        <w:tc>
          <w:tcPr>
            <w:tcW w:w="361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Овладение начальными навыками адаптации в динамично – изменяющемся и развивающемся мире.</w:t>
            </w:r>
          </w:p>
        </w:tc>
        <w:tc>
          <w:tcPr>
            <w:tcW w:w="460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Сформированность навыков адаптации.</w:t>
            </w:r>
          </w:p>
        </w:tc>
        <w:tc>
          <w:tcPr>
            <w:tcW w:w="50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Умение выстраивать добропорядочные отношения в классе (группе)</w:t>
            </w:r>
          </w:p>
        </w:tc>
      </w:tr>
      <w:tr w:rsidR="006E66DA" w:rsidRPr="006E66DA" w:rsidTr="006E66DA">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50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Умение контролировать своё поведение в любых проблемных ситуациях</w:t>
            </w:r>
          </w:p>
        </w:tc>
      </w:tr>
      <w:tr w:rsidR="006E66DA" w:rsidRPr="006E66DA" w:rsidTr="006E66DA">
        <w:tc>
          <w:tcPr>
            <w:tcW w:w="31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6.</w:t>
            </w:r>
          </w:p>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p>
        </w:tc>
        <w:tc>
          <w:tcPr>
            <w:tcW w:w="361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 xml:space="preserve">Освоение доступных социальных ролей (обучающегося, сына (дочери), пассажира, покупателя), </w:t>
            </w:r>
            <w:r w:rsidRPr="006E66DA">
              <w:rPr>
                <w:rFonts w:ascii="Times New Roman" w:eastAsia="Times New Roman" w:hAnsi="Times New Roman" w:cs="Times New Roman"/>
                <w:color w:val="000000"/>
                <w:sz w:val="23"/>
                <w:szCs w:val="23"/>
                <w:lang w:eastAsia="ru-RU"/>
              </w:rPr>
              <w:lastRenderedPageBreak/>
              <w:t>развитие мотивов учебной деятельности и формирования личностного смысла учения.</w:t>
            </w:r>
          </w:p>
        </w:tc>
        <w:tc>
          <w:tcPr>
            <w:tcW w:w="460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lastRenderedPageBreak/>
              <w:t>Адекватность применения ритуалов социального взаимодействия.</w:t>
            </w:r>
          </w:p>
        </w:tc>
        <w:tc>
          <w:tcPr>
            <w:tcW w:w="50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Владение навыком приветствия, прощания.</w:t>
            </w:r>
          </w:p>
        </w:tc>
      </w:tr>
      <w:tr w:rsidR="006E66DA" w:rsidRPr="006E66DA" w:rsidTr="006E66DA">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50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Владение навыком культуры обращения</w:t>
            </w:r>
          </w:p>
        </w:tc>
      </w:tr>
      <w:tr w:rsidR="006E66DA" w:rsidRPr="006E66DA" w:rsidTr="006E66DA">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460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Сформированность мотивации учебной деятельности, включая социальные, учебно-познавательные и внешние мотивы.</w:t>
            </w:r>
          </w:p>
        </w:tc>
        <w:tc>
          <w:tcPr>
            <w:tcW w:w="50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Узнавание одноклассников</w:t>
            </w:r>
          </w:p>
        </w:tc>
      </w:tr>
      <w:tr w:rsidR="006E66DA" w:rsidRPr="006E66DA" w:rsidTr="006E66DA">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50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Знание школьных кабинетов</w:t>
            </w:r>
          </w:p>
        </w:tc>
      </w:tr>
      <w:tr w:rsidR="006E66DA" w:rsidRPr="006E66DA" w:rsidTr="006E66DA">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50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Ежедневное использование и аккуратное отношение к школьной форме.</w:t>
            </w:r>
          </w:p>
        </w:tc>
      </w:tr>
      <w:tr w:rsidR="006E66DA" w:rsidRPr="006E66DA" w:rsidTr="006E66DA">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50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Правильное использование и аккуратное отношение к школьной атрибутике (дневник, учебник, тетрадь)</w:t>
            </w:r>
          </w:p>
        </w:tc>
      </w:tr>
      <w:tr w:rsidR="006E66DA" w:rsidRPr="006E66DA" w:rsidTr="006E66DA">
        <w:tc>
          <w:tcPr>
            <w:tcW w:w="31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7.</w:t>
            </w:r>
          </w:p>
        </w:tc>
        <w:tc>
          <w:tcPr>
            <w:tcW w:w="361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Развитие самостоятельности и личной ответственности за свои поступки на основе представлений о нравственных нормах и общепринятых правилах</w:t>
            </w:r>
          </w:p>
        </w:tc>
        <w:tc>
          <w:tcPr>
            <w:tcW w:w="460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Сформированность представлений о нравственных нормах, общепринятых правилах</w:t>
            </w:r>
          </w:p>
        </w:tc>
        <w:tc>
          <w:tcPr>
            <w:tcW w:w="50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 xml:space="preserve">Знание правил поведения </w:t>
            </w:r>
            <w:proofErr w:type="gramStart"/>
            <w:r w:rsidRPr="006E66DA">
              <w:rPr>
                <w:rFonts w:ascii="Times New Roman" w:eastAsia="Times New Roman" w:hAnsi="Times New Roman" w:cs="Times New Roman"/>
                <w:color w:val="000000"/>
                <w:sz w:val="23"/>
                <w:szCs w:val="23"/>
                <w:lang w:eastAsia="ru-RU"/>
              </w:rPr>
              <w:t>в</w:t>
            </w:r>
            <w:proofErr w:type="gramEnd"/>
            <w:r w:rsidRPr="006E66DA">
              <w:rPr>
                <w:rFonts w:ascii="Times New Roman" w:eastAsia="Times New Roman" w:hAnsi="Times New Roman" w:cs="Times New Roman"/>
                <w:color w:val="000000"/>
                <w:sz w:val="23"/>
                <w:szCs w:val="23"/>
                <w:lang w:eastAsia="ru-RU"/>
              </w:rPr>
              <w:t xml:space="preserve"> разных социальных </w:t>
            </w:r>
            <w:proofErr w:type="spellStart"/>
            <w:r w:rsidRPr="006E66DA">
              <w:rPr>
                <w:rFonts w:ascii="Times New Roman" w:eastAsia="Times New Roman" w:hAnsi="Times New Roman" w:cs="Times New Roman"/>
                <w:color w:val="000000"/>
                <w:sz w:val="23"/>
                <w:szCs w:val="23"/>
                <w:lang w:eastAsia="ru-RU"/>
              </w:rPr>
              <w:t>ситуциях</w:t>
            </w:r>
            <w:proofErr w:type="spellEnd"/>
            <w:r w:rsidRPr="006E66DA">
              <w:rPr>
                <w:rFonts w:ascii="Times New Roman" w:eastAsia="Times New Roman" w:hAnsi="Times New Roman" w:cs="Times New Roman"/>
                <w:color w:val="000000"/>
                <w:sz w:val="23"/>
                <w:szCs w:val="23"/>
                <w:lang w:eastAsia="ru-RU"/>
              </w:rPr>
              <w:t xml:space="preserve"> </w:t>
            </w:r>
            <w:proofErr w:type="spellStart"/>
            <w:r w:rsidRPr="006E66DA">
              <w:rPr>
                <w:rFonts w:ascii="Times New Roman" w:eastAsia="Times New Roman" w:hAnsi="Times New Roman" w:cs="Times New Roman"/>
                <w:color w:val="000000"/>
                <w:sz w:val="23"/>
                <w:szCs w:val="23"/>
                <w:lang w:eastAsia="ru-RU"/>
              </w:rPr>
              <w:t>слюдьми</w:t>
            </w:r>
            <w:proofErr w:type="spellEnd"/>
            <w:r w:rsidRPr="006E66DA">
              <w:rPr>
                <w:rFonts w:ascii="Times New Roman" w:eastAsia="Times New Roman" w:hAnsi="Times New Roman" w:cs="Times New Roman"/>
                <w:color w:val="000000"/>
                <w:sz w:val="23"/>
                <w:szCs w:val="23"/>
                <w:lang w:eastAsia="ru-RU"/>
              </w:rPr>
              <w:t xml:space="preserve"> разного возраста и статуса</w:t>
            </w:r>
          </w:p>
        </w:tc>
      </w:tr>
      <w:tr w:rsidR="006E66DA" w:rsidRPr="006E66DA" w:rsidTr="006E66DA">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50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Умение адекватно использовать принятые социальные ритуалы</w:t>
            </w:r>
          </w:p>
        </w:tc>
      </w:tr>
      <w:tr w:rsidR="006E66DA" w:rsidRPr="006E66DA" w:rsidTr="006E66DA">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50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Умение вступать в контакт и общаться в соответствии с возрастом, близостью, социальным статусом собеседника.</w:t>
            </w:r>
          </w:p>
        </w:tc>
      </w:tr>
      <w:tr w:rsidR="006E66DA" w:rsidRPr="006E66DA" w:rsidTr="006E66DA">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50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Умение корректно привлечь к себе внимание</w:t>
            </w:r>
          </w:p>
        </w:tc>
      </w:tr>
      <w:tr w:rsidR="006E66DA" w:rsidRPr="006E66DA" w:rsidTr="006E66DA">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50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Умение отказаться от нежелательного контакта</w:t>
            </w:r>
          </w:p>
        </w:tc>
      </w:tr>
      <w:tr w:rsidR="006E66DA" w:rsidRPr="006E66DA" w:rsidTr="006E66DA">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50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 xml:space="preserve">Умение выразить свои чувства (благодарность, сочувствие, намерение, </w:t>
            </w:r>
            <w:proofErr w:type="spellStart"/>
            <w:r w:rsidRPr="006E66DA">
              <w:rPr>
                <w:rFonts w:ascii="Times New Roman" w:eastAsia="Times New Roman" w:hAnsi="Times New Roman" w:cs="Times New Roman"/>
                <w:color w:val="000000"/>
                <w:sz w:val="23"/>
                <w:szCs w:val="23"/>
                <w:lang w:eastAsia="ru-RU"/>
              </w:rPr>
              <w:t>посьбу</w:t>
            </w:r>
            <w:proofErr w:type="spellEnd"/>
            <w:r w:rsidRPr="006E66DA">
              <w:rPr>
                <w:rFonts w:ascii="Times New Roman" w:eastAsia="Times New Roman" w:hAnsi="Times New Roman" w:cs="Times New Roman"/>
                <w:color w:val="000000"/>
                <w:sz w:val="23"/>
                <w:szCs w:val="23"/>
                <w:lang w:eastAsia="ru-RU"/>
              </w:rPr>
              <w:t xml:space="preserve"> и т.д.)</w:t>
            </w:r>
          </w:p>
        </w:tc>
      </w:tr>
      <w:tr w:rsidR="006E66DA" w:rsidRPr="006E66DA" w:rsidTr="006E66DA">
        <w:tc>
          <w:tcPr>
            <w:tcW w:w="31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8.</w:t>
            </w:r>
          </w:p>
        </w:tc>
        <w:tc>
          <w:tcPr>
            <w:tcW w:w="361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 xml:space="preserve">Формирование эстетических </w:t>
            </w:r>
            <w:r w:rsidRPr="006E66DA">
              <w:rPr>
                <w:rFonts w:ascii="Times New Roman" w:eastAsia="Times New Roman" w:hAnsi="Times New Roman" w:cs="Times New Roman"/>
                <w:color w:val="000000"/>
                <w:sz w:val="23"/>
                <w:szCs w:val="23"/>
                <w:lang w:eastAsia="ru-RU"/>
              </w:rPr>
              <w:lastRenderedPageBreak/>
              <w:t>потребностей, ценностей и чувств</w:t>
            </w:r>
          </w:p>
        </w:tc>
        <w:tc>
          <w:tcPr>
            <w:tcW w:w="460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lastRenderedPageBreak/>
              <w:t xml:space="preserve">Сформированность представлений о наличии </w:t>
            </w:r>
            <w:r w:rsidRPr="006E66DA">
              <w:rPr>
                <w:rFonts w:ascii="Times New Roman" w:eastAsia="Times New Roman" w:hAnsi="Times New Roman" w:cs="Times New Roman"/>
                <w:color w:val="000000"/>
                <w:sz w:val="23"/>
                <w:szCs w:val="23"/>
                <w:lang w:eastAsia="ru-RU"/>
              </w:rPr>
              <w:lastRenderedPageBreak/>
              <w:t>нравственных субстанций.</w:t>
            </w:r>
          </w:p>
        </w:tc>
        <w:tc>
          <w:tcPr>
            <w:tcW w:w="50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lastRenderedPageBreak/>
              <w:t>Дисциплина</w:t>
            </w:r>
          </w:p>
        </w:tc>
      </w:tr>
      <w:tr w:rsidR="006E66DA" w:rsidRPr="006E66DA" w:rsidTr="006E66DA">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50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Отзывчивость</w:t>
            </w:r>
          </w:p>
        </w:tc>
      </w:tr>
      <w:tr w:rsidR="006E66DA" w:rsidRPr="006E66DA" w:rsidTr="006E66DA">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50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Трудолюбие</w:t>
            </w:r>
          </w:p>
        </w:tc>
      </w:tr>
      <w:tr w:rsidR="006E66DA" w:rsidRPr="006E66DA" w:rsidTr="006E66DA">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50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Выполнение правил школы-интерната</w:t>
            </w:r>
          </w:p>
        </w:tc>
      </w:tr>
      <w:tr w:rsidR="006E66DA" w:rsidRPr="006E66DA" w:rsidTr="006E66DA">
        <w:tc>
          <w:tcPr>
            <w:tcW w:w="31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9.</w:t>
            </w:r>
          </w:p>
        </w:tc>
        <w:tc>
          <w:tcPr>
            <w:tcW w:w="361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Развитие этических чувств, доброжелательности и эмоционально-нравственной отзывчивости, понимания и сопереживания чувствам других людей</w:t>
            </w:r>
          </w:p>
        </w:tc>
        <w:tc>
          <w:tcPr>
            <w:tcW w:w="460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Сформированность духовно-нравственных качеств</w:t>
            </w:r>
          </w:p>
        </w:tc>
        <w:tc>
          <w:tcPr>
            <w:tcW w:w="50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Выполнение обещаний</w:t>
            </w:r>
          </w:p>
        </w:tc>
      </w:tr>
      <w:tr w:rsidR="006E66DA" w:rsidRPr="006E66DA" w:rsidTr="006E66DA">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50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Активное участие в общешкольных мероприятиях</w:t>
            </w:r>
          </w:p>
        </w:tc>
      </w:tr>
      <w:tr w:rsidR="006E66DA" w:rsidRPr="006E66DA" w:rsidTr="006E66DA">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50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proofErr w:type="spellStart"/>
            <w:r w:rsidRPr="006E66DA">
              <w:rPr>
                <w:rFonts w:ascii="Times New Roman" w:eastAsia="Times New Roman" w:hAnsi="Times New Roman" w:cs="Times New Roman"/>
                <w:color w:val="000000"/>
                <w:sz w:val="23"/>
                <w:szCs w:val="23"/>
                <w:lang w:eastAsia="ru-RU"/>
              </w:rPr>
              <w:t>Инициативноть</w:t>
            </w:r>
            <w:proofErr w:type="spellEnd"/>
            <w:r w:rsidRPr="006E66DA">
              <w:rPr>
                <w:rFonts w:ascii="Times New Roman" w:eastAsia="Times New Roman" w:hAnsi="Times New Roman" w:cs="Times New Roman"/>
                <w:color w:val="000000"/>
                <w:sz w:val="23"/>
                <w:szCs w:val="23"/>
                <w:lang w:eastAsia="ru-RU"/>
              </w:rPr>
              <w:t xml:space="preserve"> при оказании помощи</w:t>
            </w:r>
          </w:p>
        </w:tc>
      </w:tr>
      <w:tr w:rsidR="006E66DA" w:rsidRPr="006E66DA" w:rsidTr="006E66DA">
        <w:tc>
          <w:tcPr>
            <w:tcW w:w="31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10.</w:t>
            </w:r>
          </w:p>
        </w:tc>
        <w:tc>
          <w:tcPr>
            <w:tcW w:w="361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 xml:space="preserve">Развитие навыков сотрудничества </w:t>
            </w:r>
            <w:proofErr w:type="gramStart"/>
            <w:r w:rsidRPr="006E66DA">
              <w:rPr>
                <w:rFonts w:ascii="Times New Roman" w:eastAsia="Times New Roman" w:hAnsi="Times New Roman" w:cs="Times New Roman"/>
                <w:color w:val="000000"/>
                <w:sz w:val="23"/>
                <w:szCs w:val="23"/>
                <w:lang w:eastAsia="ru-RU"/>
              </w:rPr>
              <w:t>со</w:t>
            </w:r>
            <w:proofErr w:type="gramEnd"/>
            <w:r w:rsidRPr="006E66DA">
              <w:rPr>
                <w:rFonts w:ascii="Times New Roman" w:eastAsia="Times New Roman" w:hAnsi="Times New Roman" w:cs="Times New Roman"/>
                <w:color w:val="000000"/>
                <w:sz w:val="23"/>
                <w:szCs w:val="23"/>
                <w:lang w:eastAsia="ru-RU"/>
              </w:rPr>
              <w:t xml:space="preserve"> взрослыми и сверстниками в разных социальных ситуациях, умения не создавать конфликтов и находить выходы из спорных ситуаций</w:t>
            </w:r>
          </w:p>
        </w:tc>
        <w:tc>
          <w:tcPr>
            <w:tcW w:w="460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 xml:space="preserve">Сформированность навыков сотрудничества </w:t>
            </w:r>
            <w:proofErr w:type="gramStart"/>
            <w:r w:rsidRPr="006E66DA">
              <w:rPr>
                <w:rFonts w:ascii="Times New Roman" w:eastAsia="Times New Roman" w:hAnsi="Times New Roman" w:cs="Times New Roman"/>
                <w:color w:val="000000"/>
                <w:sz w:val="23"/>
                <w:szCs w:val="23"/>
                <w:lang w:eastAsia="ru-RU"/>
              </w:rPr>
              <w:t>со</w:t>
            </w:r>
            <w:proofErr w:type="gramEnd"/>
            <w:r w:rsidRPr="006E66DA">
              <w:rPr>
                <w:rFonts w:ascii="Times New Roman" w:eastAsia="Times New Roman" w:hAnsi="Times New Roman" w:cs="Times New Roman"/>
                <w:color w:val="000000"/>
                <w:sz w:val="23"/>
                <w:szCs w:val="23"/>
                <w:lang w:eastAsia="ru-RU"/>
              </w:rPr>
              <w:t xml:space="preserve"> взрослыми</w:t>
            </w:r>
          </w:p>
        </w:tc>
        <w:tc>
          <w:tcPr>
            <w:tcW w:w="50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 xml:space="preserve">Умение сотрудничать </w:t>
            </w:r>
            <w:proofErr w:type="gramStart"/>
            <w:r w:rsidRPr="006E66DA">
              <w:rPr>
                <w:rFonts w:ascii="Times New Roman" w:eastAsia="Times New Roman" w:hAnsi="Times New Roman" w:cs="Times New Roman"/>
                <w:color w:val="000000"/>
                <w:sz w:val="23"/>
                <w:szCs w:val="23"/>
                <w:lang w:eastAsia="ru-RU"/>
              </w:rPr>
              <w:t>со</w:t>
            </w:r>
            <w:proofErr w:type="gramEnd"/>
            <w:r w:rsidRPr="006E66DA">
              <w:rPr>
                <w:rFonts w:ascii="Times New Roman" w:eastAsia="Times New Roman" w:hAnsi="Times New Roman" w:cs="Times New Roman"/>
                <w:color w:val="000000"/>
                <w:sz w:val="23"/>
                <w:szCs w:val="23"/>
                <w:lang w:eastAsia="ru-RU"/>
              </w:rPr>
              <w:t xml:space="preserve"> взрослыми в разных социальных ситуациях</w:t>
            </w:r>
          </w:p>
        </w:tc>
      </w:tr>
      <w:tr w:rsidR="006E66DA" w:rsidRPr="006E66DA" w:rsidTr="006E66DA">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50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Соблюдение в повседневной жизни норм речевого этикета и правил устного общения (обращение, приветствие)</w:t>
            </w:r>
          </w:p>
        </w:tc>
      </w:tr>
      <w:tr w:rsidR="006E66DA" w:rsidRPr="006E66DA" w:rsidTr="006E66DA">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50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Участие в коллективной групповой работе сверстников, соблюдение в повседневной жизни норм коммуникации</w:t>
            </w:r>
          </w:p>
        </w:tc>
      </w:tr>
      <w:tr w:rsidR="006E66DA" w:rsidRPr="006E66DA" w:rsidTr="006E66DA">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460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Сформированность навыков коммуникации со сверстниками</w:t>
            </w:r>
          </w:p>
        </w:tc>
        <w:tc>
          <w:tcPr>
            <w:tcW w:w="50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Умение в ситуации конфликта найти путь его ненасильственного преодоления</w:t>
            </w:r>
          </w:p>
        </w:tc>
      </w:tr>
      <w:tr w:rsidR="006E66DA" w:rsidRPr="006E66DA" w:rsidTr="006E66DA">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50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Умение учитывать иное мнение в совместной работе</w:t>
            </w:r>
          </w:p>
        </w:tc>
      </w:tr>
      <w:tr w:rsidR="006E66DA" w:rsidRPr="006E66DA" w:rsidTr="006E66DA">
        <w:tc>
          <w:tcPr>
            <w:tcW w:w="31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lastRenderedPageBreak/>
              <w:t>11.</w:t>
            </w:r>
          </w:p>
        </w:tc>
        <w:tc>
          <w:tcPr>
            <w:tcW w:w="361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Формирование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p>
        </w:tc>
        <w:tc>
          <w:tcPr>
            <w:tcW w:w="460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Сформированность установки на безопасный, здоровый образ жизни</w:t>
            </w:r>
          </w:p>
        </w:tc>
        <w:tc>
          <w:tcPr>
            <w:tcW w:w="50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Отказ от вредных привычек</w:t>
            </w:r>
          </w:p>
        </w:tc>
      </w:tr>
      <w:tr w:rsidR="006E66DA" w:rsidRPr="006E66DA" w:rsidTr="006E66DA">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50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Активное участие в спортивно-оздоровительных мероприятиях школы-интерната</w:t>
            </w:r>
          </w:p>
        </w:tc>
      </w:tr>
      <w:tr w:rsidR="006E66DA" w:rsidRPr="006E66DA" w:rsidTr="006E66DA">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50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Активное занятие творческим трудом или спортом</w:t>
            </w:r>
          </w:p>
        </w:tc>
      </w:tr>
      <w:tr w:rsidR="006E66DA" w:rsidRPr="006E66DA" w:rsidTr="006E66DA">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E66DA" w:rsidRPr="006E66DA" w:rsidRDefault="006E66DA" w:rsidP="006E66DA">
            <w:pPr>
              <w:spacing w:after="0" w:line="240" w:lineRule="auto"/>
              <w:rPr>
                <w:rFonts w:ascii="Times New Roman" w:eastAsia="Times New Roman" w:hAnsi="Times New Roman" w:cs="Times New Roman"/>
                <w:color w:val="000000"/>
                <w:sz w:val="23"/>
                <w:szCs w:val="23"/>
                <w:lang w:eastAsia="ru-RU"/>
              </w:rPr>
            </w:pPr>
          </w:p>
        </w:tc>
        <w:tc>
          <w:tcPr>
            <w:tcW w:w="50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Проявление бережного отношения к результатам своего или чужого труда</w:t>
            </w:r>
          </w:p>
        </w:tc>
      </w:tr>
    </w:tbl>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b/>
          <w:bCs/>
          <w:color w:val="000000"/>
          <w:sz w:val="23"/>
          <w:szCs w:val="23"/>
          <w:lang w:eastAsia="ru-RU"/>
        </w:rPr>
        <w:t xml:space="preserve">5. Индивидуальная карта личностного роста обучающегося по адаптированной основной общеобразовательной программе образования </w:t>
      </w:r>
      <w:proofErr w:type="gramStart"/>
      <w:r w:rsidRPr="006E66DA">
        <w:rPr>
          <w:rFonts w:ascii="Times New Roman" w:eastAsia="Times New Roman" w:hAnsi="Times New Roman" w:cs="Times New Roman"/>
          <w:b/>
          <w:bCs/>
          <w:color w:val="000000"/>
          <w:sz w:val="23"/>
          <w:szCs w:val="23"/>
          <w:lang w:eastAsia="ru-RU"/>
        </w:rPr>
        <w:t>обучающихся</w:t>
      </w:r>
      <w:proofErr w:type="gramEnd"/>
      <w:r w:rsidRPr="006E66DA">
        <w:rPr>
          <w:rFonts w:ascii="Times New Roman" w:eastAsia="Times New Roman" w:hAnsi="Times New Roman" w:cs="Times New Roman"/>
          <w:b/>
          <w:bCs/>
          <w:color w:val="000000"/>
          <w:sz w:val="23"/>
          <w:szCs w:val="23"/>
          <w:lang w:eastAsia="ru-RU"/>
        </w:rPr>
        <w:t xml:space="preserve"> с умственной отсталостью (интеллектуальными нарушениями).</w:t>
      </w:r>
    </w:p>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 xml:space="preserve">Результаты оценки личностных достижений обучающихся, представленные в п.4.1. и 4.2., </w:t>
      </w:r>
      <w:proofErr w:type="spellStart"/>
      <w:r w:rsidRPr="006E66DA">
        <w:rPr>
          <w:rFonts w:ascii="Times New Roman" w:eastAsia="Times New Roman" w:hAnsi="Times New Roman" w:cs="Times New Roman"/>
          <w:color w:val="000000"/>
          <w:sz w:val="23"/>
          <w:szCs w:val="23"/>
          <w:lang w:eastAsia="ru-RU"/>
        </w:rPr>
        <w:t>фикируются</w:t>
      </w:r>
      <w:proofErr w:type="spellEnd"/>
      <w:r w:rsidRPr="006E66DA">
        <w:rPr>
          <w:rFonts w:ascii="Times New Roman" w:eastAsia="Times New Roman" w:hAnsi="Times New Roman" w:cs="Times New Roman"/>
          <w:color w:val="000000"/>
          <w:sz w:val="23"/>
          <w:szCs w:val="23"/>
          <w:lang w:eastAsia="ru-RU"/>
        </w:rPr>
        <w:t xml:space="preserve"> в индивидуальной карте развития обучающегося (индивидуальной карте личностного роста обучающегося). Это позволяет не только представить полную картину динамики целостного развития ребёнка, но и отследить наличие или отсутствие изменений по отдельным жизненным компетенциям.</w:t>
      </w:r>
    </w:p>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 xml:space="preserve">Информация для оценки результативности (заполнения карты) собирается из </w:t>
      </w:r>
      <w:proofErr w:type="spellStart"/>
      <w:r w:rsidRPr="006E66DA">
        <w:rPr>
          <w:rFonts w:ascii="Times New Roman" w:eastAsia="Times New Roman" w:hAnsi="Times New Roman" w:cs="Times New Roman"/>
          <w:color w:val="000000"/>
          <w:sz w:val="23"/>
          <w:szCs w:val="23"/>
          <w:lang w:eastAsia="ru-RU"/>
        </w:rPr>
        <w:t>черырёх</w:t>
      </w:r>
      <w:proofErr w:type="spellEnd"/>
      <w:r w:rsidRPr="006E66DA">
        <w:rPr>
          <w:rFonts w:ascii="Times New Roman" w:eastAsia="Times New Roman" w:hAnsi="Times New Roman" w:cs="Times New Roman"/>
          <w:color w:val="000000"/>
          <w:sz w:val="23"/>
          <w:szCs w:val="23"/>
          <w:lang w:eastAsia="ru-RU"/>
        </w:rPr>
        <w:t xml:space="preserve"> основных источников:</w:t>
      </w:r>
    </w:p>
    <w:p w:rsidR="006E66DA" w:rsidRPr="006E66DA" w:rsidRDefault="006E66DA" w:rsidP="006E66DA">
      <w:pPr>
        <w:numPr>
          <w:ilvl w:val="0"/>
          <w:numId w:val="10"/>
        </w:num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По многим параметрам карта заполняется со слов родителей. Педагогов, одноклассников и других лиц, которые постоянно контактируют с ребёнком.</w:t>
      </w:r>
    </w:p>
    <w:p w:rsidR="006E66DA" w:rsidRPr="006E66DA" w:rsidRDefault="006E66DA" w:rsidP="006E66DA">
      <w:pPr>
        <w:numPr>
          <w:ilvl w:val="0"/>
          <w:numId w:val="10"/>
        </w:num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 xml:space="preserve">Второй источник для заполнения карты личностного роста – это непосредственное </w:t>
      </w:r>
      <w:proofErr w:type="spellStart"/>
      <w:r w:rsidRPr="006E66DA">
        <w:rPr>
          <w:rFonts w:ascii="Times New Roman" w:eastAsia="Times New Roman" w:hAnsi="Times New Roman" w:cs="Times New Roman"/>
          <w:color w:val="000000"/>
          <w:sz w:val="23"/>
          <w:szCs w:val="23"/>
          <w:lang w:eastAsia="ru-RU"/>
        </w:rPr>
        <w:t>наюлюдение</w:t>
      </w:r>
      <w:proofErr w:type="spellEnd"/>
      <w:r w:rsidRPr="006E66DA">
        <w:rPr>
          <w:rFonts w:ascii="Times New Roman" w:eastAsia="Times New Roman" w:hAnsi="Times New Roman" w:cs="Times New Roman"/>
          <w:color w:val="000000"/>
          <w:sz w:val="23"/>
          <w:szCs w:val="23"/>
          <w:lang w:eastAsia="ru-RU"/>
        </w:rPr>
        <w:t xml:space="preserve"> за поведением ребёнка в различных ситуациях. При этом важно не просто определить наличие у него тех или иных умений и навыков, но и понять, как именно ребёнок использует их в различных ситуациях.</w:t>
      </w:r>
    </w:p>
    <w:p w:rsidR="006E66DA" w:rsidRPr="006E66DA" w:rsidRDefault="006E66DA" w:rsidP="006E66DA">
      <w:pPr>
        <w:numPr>
          <w:ilvl w:val="0"/>
          <w:numId w:val="10"/>
        </w:num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Третий источник для информации – предъявление специалистом заданий ребёнку для определения уровня развития тех или иных навыков. При сборе информации в отношении навыков ребёнка очень важно наблюдать за ним в различных обстоятельствах и за различными занятиями, в том числе, пори взаимодействии со сверстниками или взрослыми.</w:t>
      </w:r>
    </w:p>
    <w:p w:rsidR="006E66DA" w:rsidRPr="006E66DA" w:rsidRDefault="006E66DA" w:rsidP="006E66DA">
      <w:pPr>
        <w:numPr>
          <w:ilvl w:val="0"/>
          <w:numId w:val="10"/>
        </w:num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В ходе оценивания уровня сформированности личностных результатов учащихся используется самооценка. Учащиеся два раза в год сами заполняют индивидуальную карту личностного роста. Результаты самооценки анализируются классным руководителем, учителями, воспитателями и специалистами.</w:t>
      </w:r>
    </w:p>
    <w:p w:rsidR="006E66DA" w:rsidRPr="006E66DA" w:rsidRDefault="006E66DA" w:rsidP="006E66DA">
      <w:pPr>
        <w:spacing w:after="0" w:line="240" w:lineRule="auto"/>
        <w:rPr>
          <w:rFonts w:ascii="Times New Roman" w:eastAsia="Times New Roman" w:hAnsi="Times New Roman" w:cs="Times New Roman"/>
          <w:sz w:val="24"/>
          <w:szCs w:val="24"/>
          <w:lang w:eastAsia="ru-RU"/>
        </w:rPr>
      </w:pPr>
      <w:r w:rsidRPr="006E66DA">
        <w:rPr>
          <w:rFonts w:ascii="Times New Roman" w:eastAsia="Times New Roman" w:hAnsi="Times New Roman" w:cs="Times New Roman"/>
          <w:b/>
          <w:bCs/>
          <w:i/>
          <w:iCs/>
          <w:sz w:val="24"/>
          <w:szCs w:val="24"/>
          <w:lang w:eastAsia="ru-RU"/>
        </w:rPr>
        <w:t>Настоящее </w:t>
      </w:r>
      <w:r w:rsidRPr="006E66DA">
        <w:rPr>
          <w:rFonts w:ascii="Times New Roman" w:eastAsia="Times New Roman" w:hAnsi="Times New Roman" w:cs="Times New Roman"/>
          <w:i/>
          <w:iCs/>
          <w:sz w:val="24"/>
          <w:szCs w:val="24"/>
          <w:lang w:eastAsia="ru-RU"/>
        </w:rPr>
        <w:t>Положение </w:t>
      </w:r>
      <w:r w:rsidRPr="006E66DA">
        <w:rPr>
          <w:rFonts w:ascii="Times New Roman" w:eastAsia="Times New Roman" w:hAnsi="Times New Roman" w:cs="Times New Roman"/>
          <w:b/>
          <w:bCs/>
          <w:i/>
          <w:iCs/>
          <w:sz w:val="24"/>
          <w:szCs w:val="24"/>
          <w:lang w:eastAsia="ru-RU"/>
        </w:rPr>
        <w:t>является локальным нормативным актом Организации</w:t>
      </w:r>
      <w:r w:rsidRPr="006E66DA">
        <w:rPr>
          <w:rFonts w:ascii="Times New Roman" w:eastAsia="Times New Roman" w:hAnsi="Times New Roman" w:cs="Times New Roman"/>
          <w:i/>
          <w:iCs/>
          <w:sz w:val="24"/>
          <w:szCs w:val="24"/>
          <w:lang w:eastAsia="ru-RU"/>
        </w:rPr>
        <w:t>.</w:t>
      </w:r>
    </w:p>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i/>
          <w:iCs/>
          <w:color w:val="000000"/>
          <w:sz w:val="23"/>
          <w:szCs w:val="23"/>
          <w:lang w:eastAsia="ru-RU"/>
        </w:rPr>
        <w:lastRenderedPageBreak/>
        <w:t>Принято на педаг</w:t>
      </w:r>
      <w:r w:rsidR="009F2872">
        <w:rPr>
          <w:rFonts w:ascii="Times New Roman" w:eastAsia="Times New Roman" w:hAnsi="Times New Roman" w:cs="Times New Roman"/>
          <w:i/>
          <w:iCs/>
          <w:color w:val="000000"/>
          <w:sz w:val="23"/>
          <w:szCs w:val="23"/>
          <w:lang w:eastAsia="ru-RU"/>
        </w:rPr>
        <w:t>огическом совете 29 декабря 2020</w:t>
      </w:r>
      <w:r w:rsidRPr="006E66DA">
        <w:rPr>
          <w:rFonts w:ascii="Times New Roman" w:eastAsia="Times New Roman" w:hAnsi="Times New Roman" w:cs="Times New Roman"/>
          <w:i/>
          <w:iCs/>
          <w:color w:val="000000"/>
          <w:sz w:val="23"/>
          <w:szCs w:val="23"/>
          <w:lang w:eastAsia="ru-RU"/>
        </w:rPr>
        <w:t xml:space="preserve"> г</w:t>
      </w:r>
      <w:r w:rsidR="009F2872">
        <w:rPr>
          <w:rFonts w:ascii="Times New Roman" w:eastAsia="Times New Roman" w:hAnsi="Times New Roman" w:cs="Times New Roman"/>
          <w:i/>
          <w:iCs/>
          <w:color w:val="000000"/>
          <w:sz w:val="23"/>
          <w:szCs w:val="23"/>
          <w:lang w:eastAsia="ru-RU"/>
        </w:rPr>
        <w:t>ода (протокол от 29 декабря 2020</w:t>
      </w:r>
      <w:r w:rsidRPr="006E66DA">
        <w:rPr>
          <w:rFonts w:ascii="Times New Roman" w:eastAsia="Times New Roman" w:hAnsi="Times New Roman" w:cs="Times New Roman"/>
          <w:i/>
          <w:iCs/>
          <w:color w:val="000000"/>
          <w:sz w:val="23"/>
          <w:szCs w:val="23"/>
          <w:lang w:eastAsia="ru-RU"/>
        </w:rPr>
        <w:t xml:space="preserve"> года № 4).</w:t>
      </w:r>
    </w:p>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i/>
          <w:iCs/>
          <w:color w:val="000000"/>
          <w:sz w:val="23"/>
          <w:szCs w:val="23"/>
          <w:lang w:eastAsia="ru-RU"/>
        </w:rPr>
        <w:t>Настоящее Положение вступает в силу с момента утверждения руководителем Организации.</w:t>
      </w:r>
    </w:p>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br/>
      </w:r>
    </w:p>
    <w:p w:rsidR="006E66DA" w:rsidRPr="006E66DA" w:rsidRDefault="006E66DA" w:rsidP="006E66DA">
      <w:pPr>
        <w:spacing w:after="167" w:line="240" w:lineRule="auto"/>
        <w:jc w:val="right"/>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b/>
          <w:bCs/>
          <w:i/>
          <w:iCs/>
          <w:color w:val="000000"/>
          <w:sz w:val="23"/>
          <w:szCs w:val="23"/>
          <w:lang w:eastAsia="ru-RU"/>
        </w:rPr>
        <w:t>Приложение 1</w:t>
      </w:r>
    </w:p>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Форма заполнения педагогами, учителями-дефектологами, специалистами (учителем-логопедом, педагогом-психологом, социальным педагогом) полученных результатов, при проведении мониторинга оценки личностных результатов обучающихся с легкой умственной отсталостью (интеллектуальными нарушениями) (Вариант 1) 1-4 классов:</w:t>
      </w:r>
    </w:p>
    <w:p w:rsidR="006E66DA" w:rsidRPr="006E66DA" w:rsidRDefault="006E66DA" w:rsidP="006E66DA">
      <w:pPr>
        <w:spacing w:after="167" w:line="240" w:lineRule="auto"/>
        <w:jc w:val="center"/>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b/>
          <w:bCs/>
          <w:color w:val="000000"/>
          <w:sz w:val="23"/>
          <w:szCs w:val="23"/>
          <w:lang w:eastAsia="ru-RU"/>
        </w:rPr>
        <w:t>ИНДИВИДУАЛЬНАЯ КАРТА ЛИЧНОСНОСТНОГО РОСТА ОБУЧАЮЩЕГОСЯ</w:t>
      </w:r>
    </w:p>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ФИ обучающегося _________________________________________________________________________________</w:t>
      </w:r>
    </w:p>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 xml:space="preserve">класс </w:t>
      </w:r>
      <w:proofErr w:type="spellStart"/>
      <w:r w:rsidRPr="006E66DA">
        <w:rPr>
          <w:rFonts w:ascii="Times New Roman" w:eastAsia="Times New Roman" w:hAnsi="Times New Roman" w:cs="Times New Roman"/>
          <w:color w:val="000000"/>
          <w:sz w:val="23"/>
          <w:szCs w:val="23"/>
          <w:lang w:eastAsia="ru-RU"/>
        </w:rPr>
        <w:t>_________год</w:t>
      </w:r>
      <w:proofErr w:type="spellEnd"/>
      <w:r w:rsidRPr="006E66DA">
        <w:rPr>
          <w:rFonts w:ascii="Times New Roman" w:eastAsia="Times New Roman" w:hAnsi="Times New Roman" w:cs="Times New Roman"/>
          <w:color w:val="000000"/>
          <w:sz w:val="23"/>
          <w:szCs w:val="23"/>
          <w:lang w:eastAsia="ru-RU"/>
        </w:rPr>
        <w:t xml:space="preserve"> обучения_________________________________________________________________________</w:t>
      </w:r>
    </w:p>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Проведено классным руководителем __________________________________________________________________</w:t>
      </w:r>
    </w:p>
    <w:tbl>
      <w:tblPr>
        <w:tblW w:w="14505" w:type="dxa"/>
        <w:tblCellMar>
          <w:top w:w="105" w:type="dxa"/>
          <w:left w:w="105" w:type="dxa"/>
          <w:bottom w:w="105" w:type="dxa"/>
          <w:right w:w="105" w:type="dxa"/>
        </w:tblCellMar>
        <w:tblLook w:val="04A0"/>
      </w:tblPr>
      <w:tblGrid>
        <w:gridCol w:w="427"/>
        <w:gridCol w:w="415"/>
        <w:gridCol w:w="1440"/>
        <w:gridCol w:w="598"/>
        <w:gridCol w:w="319"/>
        <w:gridCol w:w="1308"/>
        <w:gridCol w:w="1246"/>
        <w:gridCol w:w="1291"/>
        <w:gridCol w:w="1319"/>
        <w:gridCol w:w="6142"/>
      </w:tblGrid>
      <w:tr w:rsidR="006E66DA" w:rsidRPr="006E66DA" w:rsidTr="006E66DA">
        <w:tc>
          <w:tcPr>
            <w:tcW w:w="33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jc w:val="center"/>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 xml:space="preserve">№ </w:t>
            </w:r>
            <w:proofErr w:type="spellStart"/>
            <w:proofErr w:type="gramStart"/>
            <w:r w:rsidRPr="006E66DA">
              <w:rPr>
                <w:rFonts w:ascii="Times New Roman" w:eastAsia="Times New Roman" w:hAnsi="Times New Roman" w:cs="Times New Roman"/>
                <w:color w:val="000000"/>
                <w:sz w:val="23"/>
                <w:szCs w:val="23"/>
                <w:lang w:eastAsia="ru-RU"/>
              </w:rPr>
              <w:t>п</w:t>
            </w:r>
            <w:proofErr w:type="spellEnd"/>
            <w:proofErr w:type="gramEnd"/>
            <w:r w:rsidRPr="006E66DA">
              <w:rPr>
                <w:rFonts w:ascii="Times New Roman" w:eastAsia="Times New Roman" w:hAnsi="Times New Roman" w:cs="Times New Roman"/>
                <w:color w:val="000000"/>
                <w:sz w:val="23"/>
                <w:szCs w:val="23"/>
                <w:lang w:eastAsia="ru-RU"/>
              </w:rPr>
              <w:t>/</w:t>
            </w:r>
            <w:proofErr w:type="spellStart"/>
            <w:r w:rsidRPr="006E66DA">
              <w:rPr>
                <w:rFonts w:ascii="Times New Roman" w:eastAsia="Times New Roman" w:hAnsi="Times New Roman" w:cs="Times New Roman"/>
                <w:color w:val="000000"/>
                <w:sz w:val="23"/>
                <w:szCs w:val="23"/>
                <w:lang w:eastAsia="ru-RU"/>
              </w:rPr>
              <w:t>п</w:t>
            </w:r>
            <w:proofErr w:type="spellEnd"/>
          </w:p>
        </w:tc>
        <w:tc>
          <w:tcPr>
            <w:tcW w:w="5430" w:type="dxa"/>
            <w:gridSpan w:val="4"/>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jc w:val="center"/>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Критерии</w:t>
            </w:r>
          </w:p>
        </w:tc>
        <w:tc>
          <w:tcPr>
            <w:tcW w:w="15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jc w:val="center"/>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Период</w:t>
            </w:r>
          </w:p>
          <w:p w:rsidR="006E66DA" w:rsidRPr="006E66DA" w:rsidRDefault="006E66DA" w:rsidP="006E66DA">
            <w:pPr>
              <w:spacing w:after="167" w:line="240" w:lineRule="auto"/>
              <w:jc w:val="center"/>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оценивания сентябрь</w:t>
            </w:r>
          </w:p>
        </w:tc>
        <w:tc>
          <w:tcPr>
            <w:tcW w:w="199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jc w:val="center"/>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Результат</w:t>
            </w:r>
          </w:p>
        </w:tc>
        <w:tc>
          <w:tcPr>
            <w:tcW w:w="141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jc w:val="center"/>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Период</w:t>
            </w:r>
          </w:p>
          <w:p w:rsidR="006E66DA" w:rsidRPr="006E66DA" w:rsidRDefault="006E66DA" w:rsidP="006E66DA">
            <w:pPr>
              <w:spacing w:after="167" w:line="240" w:lineRule="auto"/>
              <w:jc w:val="center"/>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оценивания май</w:t>
            </w:r>
          </w:p>
        </w:tc>
        <w:tc>
          <w:tcPr>
            <w:tcW w:w="238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jc w:val="center"/>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Результат</w:t>
            </w:r>
          </w:p>
        </w:tc>
        <w:tc>
          <w:tcPr>
            <w:tcW w:w="32767" w:type="dxa"/>
            <w:tcBorders>
              <w:top w:val="nil"/>
              <w:left w:val="single" w:sz="6" w:space="0" w:color="000000"/>
              <w:bottom w:val="nil"/>
              <w:right w:val="nil"/>
            </w:tcBorders>
            <w:shd w:val="clear" w:color="auto" w:fill="auto"/>
            <w:tcMar>
              <w:top w:w="0" w:type="dxa"/>
              <w:left w:w="0"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p>
        </w:tc>
      </w:tr>
      <w:tr w:rsidR="006E66DA" w:rsidRPr="006E66DA" w:rsidTr="006E66DA">
        <w:trPr>
          <w:trHeight w:val="435"/>
        </w:trPr>
        <w:tc>
          <w:tcPr>
            <w:tcW w:w="33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1</w:t>
            </w:r>
          </w:p>
        </w:tc>
        <w:tc>
          <w:tcPr>
            <w:tcW w:w="5430" w:type="dxa"/>
            <w:gridSpan w:val="4"/>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Осознание себя как гражданина России; формирование чувства гордости за свою Родину.</w:t>
            </w:r>
          </w:p>
        </w:tc>
        <w:tc>
          <w:tcPr>
            <w:tcW w:w="15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jc w:val="center"/>
              <w:rPr>
                <w:rFonts w:ascii="Times New Roman" w:eastAsia="Times New Roman" w:hAnsi="Times New Roman" w:cs="Times New Roman"/>
                <w:color w:val="000000"/>
                <w:sz w:val="23"/>
                <w:szCs w:val="23"/>
                <w:lang w:eastAsia="ru-RU"/>
              </w:rPr>
            </w:pPr>
          </w:p>
        </w:tc>
        <w:tc>
          <w:tcPr>
            <w:tcW w:w="199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jc w:val="center"/>
              <w:rPr>
                <w:rFonts w:ascii="Times New Roman" w:eastAsia="Times New Roman" w:hAnsi="Times New Roman" w:cs="Times New Roman"/>
                <w:color w:val="000000"/>
                <w:sz w:val="23"/>
                <w:szCs w:val="23"/>
                <w:lang w:eastAsia="ru-RU"/>
              </w:rPr>
            </w:pPr>
          </w:p>
        </w:tc>
        <w:tc>
          <w:tcPr>
            <w:tcW w:w="141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jc w:val="center"/>
              <w:rPr>
                <w:rFonts w:ascii="Times New Roman" w:eastAsia="Times New Roman" w:hAnsi="Times New Roman" w:cs="Times New Roman"/>
                <w:color w:val="000000"/>
                <w:sz w:val="23"/>
                <w:szCs w:val="23"/>
                <w:lang w:eastAsia="ru-RU"/>
              </w:rPr>
            </w:pPr>
          </w:p>
        </w:tc>
        <w:tc>
          <w:tcPr>
            <w:tcW w:w="238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jc w:val="center"/>
              <w:rPr>
                <w:rFonts w:ascii="Times New Roman" w:eastAsia="Times New Roman" w:hAnsi="Times New Roman" w:cs="Times New Roman"/>
                <w:color w:val="000000"/>
                <w:sz w:val="23"/>
                <w:szCs w:val="23"/>
                <w:lang w:eastAsia="ru-RU"/>
              </w:rPr>
            </w:pPr>
          </w:p>
        </w:tc>
        <w:tc>
          <w:tcPr>
            <w:tcW w:w="32767" w:type="dxa"/>
            <w:tcBorders>
              <w:top w:val="nil"/>
              <w:left w:val="single" w:sz="6" w:space="0" w:color="000000"/>
              <w:bottom w:val="nil"/>
              <w:right w:val="nil"/>
            </w:tcBorders>
            <w:shd w:val="clear" w:color="auto" w:fill="auto"/>
            <w:tcMar>
              <w:top w:w="0" w:type="dxa"/>
              <w:left w:w="0"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p>
        </w:tc>
      </w:tr>
      <w:tr w:rsidR="006E66DA" w:rsidRPr="006E66DA" w:rsidTr="006E66DA">
        <w:trPr>
          <w:trHeight w:val="825"/>
        </w:trPr>
        <w:tc>
          <w:tcPr>
            <w:tcW w:w="33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2</w:t>
            </w:r>
          </w:p>
        </w:tc>
        <w:tc>
          <w:tcPr>
            <w:tcW w:w="5430" w:type="dxa"/>
            <w:gridSpan w:val="4"/>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Способность к осмыслению социального окружения, своего места в нем, принятие соответствующих возрасту ценностей и социальных ролей.</w:t>
            </w:r>
          </w:p>
        </w:tc>
        <w:tc>
          <w:tcPr>
            <w:tcW w:w="15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jc w:val="center"/>
              <w:rPr>
                <w:rFonts w:ascii="Times New Roman" w:eastAsia="Times New Roman" w:hAnsi="Times New Roman" w:cs="Times New Roman"/>
                <w:color w:val="000000"/>
                <w:sz w:val="23"/>
                <w:szCs w:val="23"/>
                <w:lang w:eastAsia="ru-RU"/>
              </w:rPr>
            </w:pPr>
          </w:p>
        </w:tc>
        <w:tc>
          <w:tcPr>
            <w:tcW w:w="199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jc w:val="center"/>
              <w:rPr>
                <w:rFonts w:ascii="Times New Roman" w:eastAsia="Times New Roman" w:hAnsi="Times New Roman" w:cs="Times New Roman"/>
                <w:color w:val="000000"/>
                <w:sz w:val="23"/>
                <w:szCs w:val="23"/>
                <w:lang w:eastAsia="ru-RU"/>
              </w:rPr>
            </w:pPr>
          </w:p>
        </w:tc>
        <w:tc>
          <w:tcPr>
            <w:tcW w:w="141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jc w:val="center"/>
              <w:rPr>
                <w:rFonts w:ascii="Times New Roman" w:eastAsia="Times New Roman" w:hAnsi="Times New Roman" w:cs="Times New Roman"/>
                <w:color w:val="000000"/>
                <w:sz w:val="23"/>
                <w:szCs w:val="23"/>
                <w:lang w:eastAsia="ru-RU"/>
              </w:rPr>
            </w:pPr>
          </w:p>
        </w:tc>
        <w:tc>
          <w:tcPr>
            <w:tcW w:w="238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jc w:val="center"/>
              <w:rPr>
                <w:rFonts w:ascii="Times New Roman" w:eastAsia="Times New Roman" w:hAnsi="Times New Roman" w:cs="Times New Roman"/>
                <w:color w:val="000000"/>
                <w:sz w:val="23"/>
                <w:szCs w:val="23"/>
                <w:lang w:eastAsia="ru-RU"/>
              </w:rPr>
            </w:pPr>
          </w:p>
        </w:tc>
        <w:tc>
          <w:tcPr>
            <w:tcW w:w="32767" w:type="dxa"/>
            <w:tcBorders>
              <w:top w:val="nil"/>
              <w:left w:val="single" w:sz="6" w:space="0" w:color="000000"/>
              <w:bottom w:val="nil"/>
              <w:right w:val="nil"/>
            </w:tcBorders>
            <w:shd w:val="clear" w:color="auto" w:fill="auto"/>
            <w:tcMar>
              <w:top w:w="0" w:type="dxa"/>
              <w:left w:w="0"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p>
        </w:tc>
      </w:tr>
      <w:tr w:rsidR="006E66DA" w:rsidRPr="006E66DA" w:rsidTr="006E66DA">
        <w:trPr>
          <w:trHeight w:val="375"/>
        </w:trPr>
        <w:tc>
          <w:tcPr>
            <w:tcW w:w="33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lastRenderedPageBreak/>
              <w:t>3</w:t>
            </w:r>
          </w:p>
        </w:tc>
        <w:tc>
          <w:tcPr>
            <w:tcW w:w="5430" w:type="dxa"/>
            <w:gridSpan w:val="4"/>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Формирование уважительного отношения к окружающим.</w:t>
            </w:r>
          </w:p>
        </w:tc>
        <w:tc>
          <w:tcPr>
            <w:tcW w:w="15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jc w:val="center"/>
              <w:rPr>
                <w:rFonts w:ascii="Times New Roman" w:eastAsia="Times New Roman" w:hAnsi="Times New Roman" w:cs="Times New Roman"/>
                <w:color w:val="000000"/>
                <w:sz w:val="23"/>
                <w:szCs w:val="23"/>
                <w:lang w:eastAsia="ru-RU"/>
              </w:rPr>
            </w:pPr>
          </w:p>
        </w:tc>
        <w:tc>
          <w:tcPr>
            <w:tcW w:w="199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jc w:val="center"/>
              <w:rPr>
                <w:rFonts w:ascii="Times New Roman" w:eastAsia="Times New Roman" w:hAnsi="Times New Roman" w:cs="Times New Roman"/>
                <w:color w:val="000000"/>
                <w:sz w:val="23"/>
                <w:szCs w:val="23"/>
                <w:lang w:eastAsia="ru-RU"/>
              </w:rPr>
            </w:pPr>
          </w:p>
        </w:tc>
        <w:tc>
          <w:tcPr>
            <w:tcW w:w="141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jc w:val="center"/>
              <w:rPr>
                <w:rFonts w:ascii="Times New Roman" w:eastAsia="Times New Roman" w:hAnsi="Times New Roman" w:cs="Times New Roman"/>
                <w:color w:val="000000"/>
                <w:sz w:val="23"/>
                <w:szCs w:val="23"/>
                <w:lang w:eastAsia="ru-RU"/>
              </w:rPr>
            </w:pPr>
          </w:p>
        </w:tc>
        <w:tc>
          <w:tcPr>
            <w:tcW w:w="238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jc w:val="center"/>
              <w:rPr>
                <w:rFonts w:ascii="Times New Roman" w:eastAsia="Times New Roman" w:hAnsi="Times New Roman" w:cs="Times New Roman"/>
                <w:color w:val="000000"/>
                <w:sz w:val="23"/>
                <w:szCs w:val="23"/>
                <w:lang w:eastAsia="ru-RU"/>
              </w:rPr>
            </w:pPr>
          </w:p>
        </w:tc>
        <w:tc>
          <w:tcPr>
            <w:tcW w:w="32767" w:type="dxa"/>
            <w:tcBorders>
              <w:top w:val="nil"/>
              <w:left w:val="single" w:sz="6" w:space="0" w:color="000000"/>
              <w:bottom w:val="nil"/>
              <w:right w:val="nil"/>
            </w:tcBorders>
            <w:shd w:val="clear" w:color="auto" w:fill="auto"/>
            <w:tcMar>
              <w:top w:w="0" w:type="dxa"/>
              <w:left w:w="0"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p>
        </w:tc>
      </w:tr>
      <w:tr w:rsidR="006E66DA" w:rsidRPr="006E66DA" w:rsidTr="006E66DA">
        <w:trPr>
          <w:trHeight w:val="765"/>
        </w:trPr>
        <w:tc>
          <w:tcPr>
            <w:tcW w:w="33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4</w:t>
            </w:r>
          </w:p>
        </w:tc>
        <w:tc>
          <w:tcPr>
            <w:tcW w:w="5430" w:type="dxa"/>
            <w:gridSpan w:val="4"/>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Овладение социально-бытовыми умениями, используемыми в повседневной жизни.</w:t>
            </w:r>
          </w:p>
        </w:tc>
        <w:tc>
          <w:tcPr>
            <w:tcW w:w="15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jc w:val="center"/>
              <w:rPr>
                <w:rFonts w:ascii="Times New Roman" w:eastAsia="Times New Roman" w:hAnsi="Times New Roman" w:cs="Times New Roman"/>
                <w:color w:val="000000"/>
                <w:sz w:val="23"/>
                <w:szCs w:val="23"/>
                <w:lang w:eastAsia="ru-RU"/>
              </w:rPr>
            </w:pPr>
          </w:p>
        </w:tc>
        <w:tc>
          <w:tcPr>
            <w:tcW w:w="199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jc w:val="center"/>
              <w:rPr>
                <w:rFonts w:ascii="Times New Roman" w:eastAsia="Times New Roman" w:hAnsi="Times New Roman" w:cs="Times New Roman"/>
                <w:color w:val="000000"/>
                <w:sz w:val="23"/>
                <w:szCs w:val="23"/>
                <w:lang w:eastAsia="ru-RU"/>
              </w:rPr>
            </w:pPr>
          </w:p>
        </w:tc>
        <w:tc>
          <w:tcPr>
            <w:tcW w:w="141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jc w:val="center"/>
              <w:rPr>
                <w:rFonts w:ascii="Times New Roman" w:eastAsia="Times New Roman" w:hAnsi="Times New Roman" w:cs="Times New Roman"/>
                <w:color w:val="000000"/>
                <w:sz w:val="23"/>
                <w:szCs w:val="23"/>
                <w:lang w:eastAsia="ru-RU"/>
              </w:rPr>
            </w:pPr>
          </w:p>
        </w:tc>
        <w:tc>
          <w:tcPr>
            <w:tcW w:w="238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jc w:val="center"/>
              <w:rPr>
                <w:rFonts w:ascii="Times New Roman" w:eastAsia="Times New Roman" w:hAnsi="Times New Roman" w:cs="Times New Roman"/>
                <w:color w:val="000000"/>
                <w:sz w:val="23"/>
                <w:szCs w:val="23"/>
                <w:lang w:eastAsia="ru-RU"/>
              </w:rPr>
            </w:pPr>
          </w:p>
        </w:tc>
        <w:tc>
          <w:tcPr>
            <w:tcW w:w="32767" w:type="dxa"/>
            <w:tcBorders>
              <w:top w:val="nil"/>
              <w:left w:val="single" w:sz="6" w:space="0" w:color="000000"/>
              <w:bottom w:val="nil"/>
              <w:right w:val="nil"/>
            </w:tcBorders>
            <w:shd w:val="clear" w:color="auto" w:fill="auto"/>
            <w:tcMar>
              <w:top w:w="0" w:type="dxa"/>
              <w:left w:w="0"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p>
        </w:tc>
      </w:tr>
      <w:tr w:rsidR="006E66DA" w:rsidRPr="006E66DA" w:rsidTr="006E66DA">
        <w:trPr>
          <w:trHeight w:val="510"/>
        </w:trPr>
        <w:tc>
          <w:tcPr>
            <w:tcW w:w="33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5</w:t>
            </w:r>
          </w:p>
        </w:tc>
        <w:tc>
          <w:tcPr>
            <w:tcW w:w="5430" w:type="dxa"/>
            <w:gridSpan w:val="4"/>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 xml:space="preserve">Развитие навыков сотрудничества </w:t>
            </w:r>
            <w:proofErr w:type="gramStart"/>
            <w:r w:rsidRPr="006E66DA">
              <w:rPr>
                <w:rFonts w:ascii="Times New Roman" w:eastAsia="Times New Roman" w:hAnsi="Times New Roman" w:cs="Times New Roman"/>
                <w:color w:val="000000"/>
                <w:sz w:val="23"/>
                <w:szCs w:val="23"/>
                <w:lang w:eastAsia="ru-RU"/>
              </w:rPr>
              <w:t>со</w:t>
            </w:r>
            <w:proofErr w:type="gramEnd"/>
            <w:r w:rsidRPr="006E66DA">
              <w:rPr>
                <w:rFonts w:ascii="Times New Roman" w:eastAsia="Times New Roman" w:hAnsi="Times New Roman" w:cs="Times New Roman"/>
                <w:color w:val="000000"/>
                <w:sz w:val="23"/>
                <w:szCs w:val="23"/>
                <w:lang w:eastAsia="ru-RU"/>
              </w:rPr>
              <w:t xml:space="preserve"> взрослыми и сверстниками в разных социальных ситуациях.</w:t>
            </w:r>
          </w:p>
        </w:tc>
        <w:tc>
          <w:tcPr>
            <w:tcW w:w="15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jc w:val="center"/>
              <w:rPr>
                <w:rFonts w:ascii="Times New Roman" w:eastAsia="Times New Roman" w:hAnsi="Times New Roman" w:cs="Times New Roman"/>
                <w:color w:val="000000"/>
                <w:sz w:val="23"/>
                <w:szCs w:val="23"/>
                <w:lang w:eastAsia="ru-RU"/>
              </w:rPr>
            </w:pPr>
          </w:p>
        </w:tc>
        <w:tc>
          <w:tcPr>
            <w:tcW w:w="199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jc w:val="center"/>
              <w:rPr>
                <w:rFonts w:ascii="Times New Roman" w:eastAsia="Times New Roman" w:hAnsi="Times New Roman" w:cs="Times New Roman"/>
                <w:color w:val="000000"/>
                <w:sz w:val="23"/>
                <w:szCs w:val="23"/>
                <w:lang w:eastAsia="ru-RU"/>
              </w:rPr>
            </w:pPr>
          </w:p>
        </w:tc>
        <w:tc>
          <w:tcPr>
            <w:tcW w:w="141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jc w:val="center"/>
              <w:rPr>
                <w:rFonts w:ascii="Times New Roman" w:eastAsia="Times New Roman" w:hAnsi="Times New Roman" w:cs="Times New Roman"/>
                <w:color w:val="000000"/>
                <w:sz w:val="23"/>
                <w:szCs w:val="23"/>
                <w:lang w:eastAsia="ru-RU"/>
              </w:rPr>
            </w:pPr>
          </w:p>
        </w:tc>
        <w:tc>
          <w:tcPr>
            <w:tcW w:w="238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jc w:val="center"/>
              <w:rPr>
                <w:rFonts w:ascii="Times New Roman" w:eastAsia="Times New Roman" w:hAnsi="Times New Roman" w:cs="Times New Roman"/>
                <w:color w:val="000000"/>
                <w:sz w:val="23"/>
                <w:szCs w:val="23"/>
                <w:lang w:eastAsia="ru-RU"/>
              </w:rPr>
            </w:pPr>
          </w:p>
        </w:tc>
        <w:tc>
          <w:tcPr>
            <w:tcW w:w="32767" w:type="dxa"/>
            <w:tcBorders>
              <w:top w:val="nil"/>
              <w:left w:val="single" w:sz="6" w:space="0" w:color="000000"/>
              <w:bottom w:val="nil"/>
              <w:right w:val="nil"/>
            </w:tcBorders>
            <w:shd w:val="clear" w:color="auto" w:fill="auto"/>
            <w:tcMar>
              <w:top w:w="0" w:type="dxa"/>
              <w:left w:w="0"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p>
        </w:tc>
      </w:tr>
      <w:tr w:rsidR="006E66DA" w:rsidRPr="006E66DA" w:rsidTr="006E66DA">
        <w:trPr>
          <w:trHeight w:val="750"/>
        </w:trPr>
        <w:tc>
          <w:tcPr>
            <w:tcW w:w="33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6</w:t>
            </w:r>
          </w:p>
        </w:tc>
        <w:tc>
          <w:tcPr>
            <w:tcW w:w="5430" w:type="dxa"/>
            <w:gridSpan w:val="4"/>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Развитие этических чувств, доброжелательности и эмоционально-нравственной отзывчивости, понимания и сопереживания чувствам других людей.</w:t>
            </w:r>
          </w:p>
        </w:tc>
        <w:tc>
          <w:tcPr>
            <w:tcW w:w="15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jc w:val="center"/>
              <w:rPr>
                <w:rFonts w:ascii="Times New Roman" w:eastAsia="Times New Roman" w:hAnsi="Times New Roman" w:cs="Times New Roman"/>
                <w:color w:val="000000"/>
                <w:sz w:val="23"/>
                <w:szCs w:val="23"/>
                <w:lang w:eastAsia="ru-RU"/>
              </w:rPr>
            </w:pPr>
          </w:p>
        </w:tc>
        <w:tc>
          <w:tcPr>
            <w:tcW w:w="199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jc w:val="center"/>
              <w:rPr>
                <w:rFonts w:ascii="Times New Roman" w:eastAsia="Times New Roman" w:hAnsi="Times New Roman" w:cs="Times New Roman"/>
                <w:color w:val="000000"/>
                <w:sz w:val="23"/>
                <w:szCs w:val="23"/>
                <w:lang w:eastAsia="ru-RU"/>
              </w:rPr>
            </w:pPr>
          </w:p>
        </w:tc>
        <w:tc>
          <w:tcPr>
            <w:tcW w:w="141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jc w:val="center"/>
              <w:rPr>
                <w:rFonts w:ascii="Times New Roman" w:eastAsia="Times New Roman" w:hAnsi="Times New Roman" w:cs="Times New Roman"/>
                <w:color w:val="000000"/>
                <w:sz w:val="23"/>
                <w:szCs w:val="23"/>
                <w:lang w:eastAsia="ru-RU"/>
              </w:rPr>
            </w:pPr>
          </w:p>
        </w:tc>
        <w:tc>
          <w:tcPr>
            <w:tcW w:w="238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jc w:val="center"/>
              <w:rPr>
                <w:rFonts w:ascii="Times New Roman" w:eastAsia="Times New Roman" w:hAnsi="Times New Roman" w:cs="Times New Roman"/>
                <w:color w:val="000000"/>
                <w:sz w:val="23"/>
                <w:szCs w:val="23"/>
                <w:lang w:eastAsia="ru-RU"/>
              </w:rPr>
            </w:pPr>
          </w:p>
        </w:tc>
        <w:tc>
          <w:tcPr>
            <w:tcW w:w="32767" w:type="dxa"/>
            <w:tcBorders>
              <w:top w:val="nil"/>
              <w:left w:val="single" w:sz="6" w:space="0" w:color="000000"/>
              <w:bottom w:val="nil"/>
              <w:right w:val="nil"/>
            </w:tcBorders>
            <w:shd w:val="clear" w:color="auto" w:fill="auto"/>
            <w:tcMar>
              <w:top w:w="0" w:type="dxa"/>
              <w:left w:w="0"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p>
        </w:tc>
      </w:tr>
      <w:tr w:rsidR="006E66DA" w:rsidRPr="006E66DA" w:rsidTr="006E66DA">
        <w:trPr>
          <w:trHeight w:val="915"/>
        </w:trPr>
        <w:tc>
          <w:tcPr>
            <w:tcW w:w="33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7</w:t>
            </w:r>
          </w:p>
        </w:tc>
        <w:tc>
          <w:tcPr>
            <w:tcW w:w="5430" w:type="dxa"/>
            <w:gridSpan w:val="4"/>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Формирование эстетических потребностей, ценностей и чувств.</w:t>
            </w:r>
          </w:p>
        </w:tc>
        <w:tc>
          <w:tcPr>
            <w:tcW w:w="15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jc w:val="center"/>
              <w:rPr>
                <w:rFonts w:ascii="Times New Roman" w:eastAsia="Times New Roman" w:hAnsi="Times New Roman" w:cs="Times New Roman"/>
                <w:color w:val="000000"/>
                <w:sz w:val="23"/>
                <w:szCs w:val="23"/>
                <w:lang w:eastAsia="ru-RU"/>
              </w:rPr>
            </w:pPr>
          </w:p>
        </w:tc>
        <w:tc>
          <w:tcPr>
            <w:tcW w:w="199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jc w:val="center"/>
              <w:rPr>
                <w:rFonts w:ascii="Times New Roman" w:eastAsia="Times New Roman" w:hAnsi="Times New Roman" w:cs="Times New Roman"/>
                <w:color w:val="000000"/>
                <w:sz w:val="23"/>
                <w:szCs w:val="23"/>
                <w:lang w:eastAsia="ru-RU"/>
              </w:rPr>
            </w:pPr>
          </w:p>
        </w:tc>
        <w:tc>
          <w:tcPr>
            <w:tcW w:w="141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jc w:val="center"/>
              <w:rPr>
                <w:rFonts w:ascii="Times New Roman" w:eastAsia="Times New Roman" w:hAnsi="Times New Roman" w:cs="Times New Roman"/>
                <w:color w:val="000000"/>
                <w:sz w:val="23"/>
                <w:szCs w:val="23"/>
                <w:lang w:eastAsia="ru-RU"/>
              </w:rPr>
            </w:pPr>
          </w:p>
        </w:tc>
        <w:tc>
          <w:tcPr>
            <w:tcW w:w="238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jc w:val="center"/>
              <w:rPr>
                <w:rFonts w:ascii="Times New Roman" w:eastAsia="Times New Roman" w:hAnsi="Times New Roman" w:cs="Times New Roman"/>
                <w:color w:val="000000"/>
                <w:sz w:val="23"/>
                <w:szCs w:val="23"/>
                <w:lang w:eastAsia="ru-RU"/>
              </w:rPr>
            </w:pPr>
          </w:p>
        </w:tc>
        <w:tc>
          <w:tcPr>
            <w:tcW w:w="32767" w:type="dxa"/>
            <w:tcBorders>
              <w:top w:val="nil"/>
              <w:left w:val="single" w:sz="6" w:space="0" w:color="000000"/>
              <w:bottom w:val="nil"/>
              <w:right w:val="nil"/>
            </w:tcBorders>
            <w:shd w:val="clear" w:color="auto" w:fill="auto"/>
            <w:tcMar>
              <w:top w:w="0" w:type="dxa"/>
              <w:left w:w="0"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p>
        </w:tc>
      </w:tr>
      <w:tr w:rsidR="006E66DA" w:rsidRPr="006E66DA" w:rsidTr="006E66DA">
        <w:tc>
          <w:tcPr>
            <w:tcW w:w="870" w:type="dxa"/>
            <w:gridSpan w:val="2"/>
            <w:tcBorders>
              <w:top w:val="nil"/>
              <w:left w:val="nil"/>
              <w:bottom w:val="nil"/>
              <w:right w:val="nil"/>
            </w:tcBorders>
            <w:shd w:val="clear" w:color="auto" w:fill="auto"/>
            <w:tcMar>
              <w:top w:w="0" w:type="dxa"/>
              <w:left w:w="0"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p>
        </w:tc>
        <w:tc>
          <w:tcPr>
            <w:tcW w:w="2775" w:type="dxa"/>
            <w:tcBorders>
              <w:top w:val="nil"/>
              <w:left w:val="nil"/>
              <w:bottom w:val="nil"/>
              <w:right w:val="nil"/>
            </w:tcBorders>
            <w:shd w:val="clear" w:color="auto" w:fill="auto"/>
            <w:tcMar>
              <w:top w:w="0" w:type="dxa"/>
              <w:left w:w="0" w:type="dxa"/>
              <w:bottom w:w="0" w:type="dxa"/>
              <w:right w:w="0" w:type="dxa"/>
            </w:tcMar>
            <w:hideMark/>
          </w:tcPr>
          <w:p w:rsidR="006E66DA" w:rsidRPr="006E66DA" w:rsidRDefault="006E66DA" w:rsidP="006E66DA">
            <w:pPr>
              <w:spacing w:after="167" w:line="240" w:lineRule="auto"/>
              <w:jc w:val="center"/>
              <w:rPr>
                <w:rFonts w:ascii="Times New Roman" w:eastAsia="Times New Roman" w:hAnsi="Times New Roman" w:cs="Times New Roman"/>
                <w:color w:val="000000"/>
                <w:sz w:val="23"/>
                <w:szCs w:val="23"/>
                <w:lang w:eastAsia="ru-RU"/>
              </w:rPr>
            </w:pPr>
          </w:p>
        </w:tc>
        <w:tc>
          <w:tcPr>
            <w:tcW w:w="1455" w:type="dxa"/>
            <w:tcBorders>
              <w:top w:val="nil"/>
              <w:left w:val="nil"/>
              <w:bottom w:val="nil"/>
              <w:right w:val="nil"/>
            </w:tcBorders>
            <w:shd w:val="clear" w:color="auto" w:fill="auto"/>
            <w:tcMar>
              <w:top w:w="0" w:type="dxa"/>
              <w:left w:w="0" w:type="dxa"/>
              <w:bottom w:w="0" w:type="dxa"/>
              <w:right w:w="0" w:type="dxa"/>
            </w:tcMar>
            <w:hideMark/>
          </w:tcPr>
          <w:p w:rsidR="006E66DA" w:rsidRPr="006E66DA" w:rsidRDefault="006E66DA" w:rsidP="006E66DA">
            <w:pPr>
              <w:spacing w:after="167" w:line="240" w:lineRule="auto"/>
              <w:jc w:val="center"/>
              <w:rPr>
                <w:rFonts w:ascii="Times New Roman" w:eastAsia="Times New Roman" w:hAnsi="Times New Roman" w:cs="Times New Roman"/>
                <w:color w:val="000000"/>
                <w:sz w:val="23"/>
                <w:szCs w:val="23"/>
                <w:lang w:eastAsia="ru-RU"/>
              </w:rPr>
            </w:pPr>
          </w:p>
        </w:tc>
        <w:tc>
          <w:tcPr>
            <w:tcW w:w="8565" w:type="dxa"/>
            <w:gridSpan w:val="6"/>
            <w:tcBorders>
              <w:top w:val="nil"/>
              <w:left w:val="nil"/>
              <w:bottom w:val="nil"/>
              <w:right w:val="nil"/>
            </w:tcBorders>
            <w:shd w:val="clear" w:color="auto" w:fill="auto"/>
            <w:tcMar>
              <w:top w:w="0" w:type="dxa"/>
              <w:left w:w="0" w:type="dxa"/>
              <w:bottom w:w="0" w:type="dxa"/>
              <w:right w:w="0" w:type="dxa"/>
            </w:tcMar>
            <w:hideMark/>
          </w:tcPr>
          <w:p w:rsidR="006E66DA" w:rsidRPr="006E66DA" w:rsidRDefault="006E66DA" w:rsidP="006E66DA">
            <w:pPr>
              <w:spacing w:after="167" w:line="240" w:lineRule="auto"/>
              <w:jc w:val="center"/>
              <w:rPr>
                <w:rFonts w:ascii="Times New Roman" w:eastAsia="Times New Roman" w:hAnsi="Times New Roman" w:cs="Times New Roman"/>
                <w:color w:val="000000"/>
                <w:sz w:val="23"/>
                <w:szCs w:val="23"/>
                <w:lang w:eastAsia="ru-RU"/>
              </w:rPr>
            </w:pPr>
          </w:p>
        </w:tc>
      </w:tr>
    </w:tbl>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Общий вывод о динамике развития за учебный год:________________________________________________________</w:t>
      </w:r>
    </w:p>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p>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lastRenderedPageBreak/>
        <w:t>Дата_____________________________________Подпись_________________________</w:t>
      </w:r>
    </w:p>
    <w:p w:rsidR="006E66DA" w:rsidRPr="006E66DA" w:rsidRDefault="006E66DA" w:rsidP="006E66DA">
      <w:pPr>
        <w:spacing w:after="167" w:line="240" w:lineRule="auto"/>
        <w:jc w:val="right"/>
        <w:rPr>
          <w:rFonts w:ascii="Times New Roman" w:eastAsia="Times New Roman" w:hAnsi="Times New Roman" w:cs="Times New Roman"/>
          <w:color w:val="000000"/>
          <w:sz w:val="23"/>
          <w:szCs w:val="23"/>
          <w:lang w:eastAsia="ru-RU"/>
        </w:rPr>
      </w:pPr>
    </w:p>
    <w:p w:rsidR="006E66DA" w:rsidRPr="006E66DA" w:rsidRDefault="006E66DA" w:rsidP="006E66DA">
      <w:pPr>
        <w:spacing w:after="167" w:line="240" w:lineRule="auto"/>
        <w:jc w:val="right"/>
        <w:rPr>
          <w:rFonts w:ascii="Times New Roman" w:eastAsia="Times New Roman" w:hAnsi="Times New Roman" w:cs="Times New Roman"/>
          <w:color w:val="000000"/>
          <w:sz w:val="23"/>
          <w:szCs w:val="23"/>
          <w:lang w:eastAsia="ru-RU"/>
        </w:rPr>
      </w:pPr>
    </w:p>
    <w:p w:rsidR="006E66DA" w:rsidRPr="006E66DA" w:rsidRDefault="006E66DA" w:rsidP="006E66DA">
      <w:pPr>
        <w:spacing w:after="167" w:line="240" w:lineRule="auto"/>
        <w:jc w:val="right"/>
        <w:rPr>
          <w:rFonts w:ascii="Times New Roman" w:eastAsia="Times New Roman" w:hAnsi="Times New Roman" w:cs="Times New Roman"/>
          <w:color w:val="000000"/>
          <w:sz w:val="23"/>
          <w:szCs w:val="23"/>
          <w:lang w:eastAsia="ru-RU"/>
        </w:rPr>
      </w:pPr>
    </w:p>
    <w:p w:rsidR="006E66DA" w:rsidRPr="006E66DA" w:rsidRDefault="006E66DA" w:rsidP="006E66DA">
      <w:pPr>
        <w:spacing w:after="167" w:line="240" w:lineRule="auto"/>
        <w:jc w:val="right"/>
        <w:rPr>
          <w:rFonts w:ascii="Times New Roman" w:eastAsia="Times New Roman" w:hAnsi="Times New Roman" w:cs="Times New Roman"/>
          <w:color w:val="000000"/>
          <w:sz w:val="23"/>
          <w:szCs w:val="23"/>
          <w:lang w:eastAsia="ru-RU"/>
        </w:rPr>
      </w:pPr>
    </w:p>
    <w:p w:rsidR="006E66DA" w:rsidRPr="006E66DA" w:rsidRDefault="006E66DA" w:rsidP="006E66DA">
      <w:pPr>
        <w:spacing w:after="167" w:line="240" w:lineRule="auto"/>
        <w:jc w:val="right"/>
        <w:rPr>
          <w:rFonts w:ascii="Times New Roman" w:eastAsia="Times New Roman" w:hAnsi="Times New Roman" w:cs="Times New Roman"/>
          <w:color w:val="000000"/>
          <w:sz w:val="23"/>
          <w:szCs w:val="23"/>
          <w:lang w:eastAsia="ru-RU"/>
        </w:rPr>
      </w:pPr>
    </w:p>
    <w:p w:rsidR="006E66DA" w:rsidRPr="006E66DA" w:rsidRDefault="006E66DA" w:rsidP="006E66DA">
      <w:pPr>
        <w:spacing w:after="167" w:line="240" w:lineRule="auto"/>
        <w:jc w:val="right"/>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b/>
          <w:bCs/>
          <w:i/>
          <w:iCs/>
          <w:color w:val="000000"/>
          <w:sz w:val="23"/>
          <w:szCs w:val="23"/>
          <w:lang w:eastAsia="ru-RU"/>
        </w:rPr>
        <w:t>Приложение 2</w:t>
      </w:r>
    </w:p>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Форма заполнения педагогами, учителями-дефектологами, специалистами (учителем-логопедом, педагогом-психологом, социальным педагогом) полученных результатов, при проведении мониторинга оценки личностных результатов обучающихся с легкой умственной отсталостью (интеллектуальными нарушениями) (Вариант 1) 5-9, 10, 10- 12 классов:</w:t>
      </w:r>
    </w:p>
    <w:p w:rsidR="006E66DA" w:rsidRPr="006E66DA" w:rsidRDefault="006E66DA" w:rsidP="006E66DA">
      <w:pPr>
        <w:spacing w:after="167" w:line="240" w:lineRule="auto"/>
        <w:jc w:val="center"/>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b/>
          <w:bCs/>
          <w:color w:val="000000"/>
          <w:sz w:val="23"/>
          <w:szCs w:val="23"/>
          <w:lang w:eastAsia="ru-RU"/>
        </w:rPr>
        <w:t>ИНДИВИДУАЛЬНАЯ КАРТА ЛИЧНОСНОСТНОГО РОСТА ОБУЧАЮЩЕГОСЯ</w:t>
      </w:r>
    </w:p>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ФИ обучающегося ________________________________________________________________________________</w:t>
      </w:r>
    </w:p>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 xml:space="preserve">класс </w:t>
      </w:r>
      <w:proofErr w:type="spellStart"/>
      <w:r w:rsidRPr="006E66DA">
        <w:rPr>
          <w:rFonts w:ascii="Times New Roman" w:eastAsia="Times New Roman" w:hAnsi="Times New Roman" w:cs="Times New Roman"/>
          <w:color w:val="000000"/>
          <w:sz w:val="23"/>
          <w:szCs w:val="23"/>
          <w:lang w:eastAsia="ru-RU"/>
        </w:rPr>
        <w:t>_________год</w:t>
      </w:r>
      <w:proofErr w:type="spellEnd"/>
      <w:r w:rsidRPr="006E66DA">
        <w:rPr>
          <w:rFonts w:ascii="Times New Roman" w:eastAsia="Times New Roman" w:hAnsi="Times New Roman" w:cs="Times New Roman"/>
          <w:color w:val="000000"/>
          <w:sz w:val="23"/>
          <w:szCs w:val="23"/>
          <w:lang w:eastAsia="ru-RU"/>
        </w:rPr>
        <w:t xml:space="preserve"> обучения________________________________________________________________________</w:t>
      </w:r>
    </w:p>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Проведено классным руководителем _________________________________________________________________</w:t>
      </w:r>
    </w:p>
    <w:tbl>
      <w:tblPr>
        <w:tblW w:w="14505" w:type="dxa"/>
        <w:tblCellMar>
          <w:top w:w="105" w:type="dxa"/>
          <w:left w:w="105" w:type="dxa"/>
          <w:bottom w:w="105" w:type="dxa"/>
          <w:right w:w="105" w:type="dxa"/>
        </w:tblCellMar>
        <w:tblLook w:val="04A0"/>
      </w:tblPr>
      <w:tblGrid>
        <w:gridCol w:w="463"/>
        <w:gridCol w:w="3429"/>
        <w:gridCol w:w="1796"/>
        <w:gridCol w:w="1698"/>
        <w:gridCol w:w="16"/>
        <w:gridCol w:w="581"/>
        <w:gridCol w:w="1347"/>
        <w:gridCol w:w="97"/>
        <w:gridCol w:w="1514"/>
        <w:gridCol w:w="919"/>
        <w:gridCol w:w="863"/>
        <w:gridCol w:w="1782"/>
      </w:tblGrid>
      <w:tr w:rsidR="006E66DA" w:rsidRPr="006E66DA" w:rsidTr="006E66DA">
        <w:tc>
          <w:tcPr>
            <w:tcW w:w="46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jc w:val="center"/>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 xml:space="preserve">№ </w:t>
            </w:r>
            <w:proofErr w:type="spellStart"/>
            <w:proofErr w:type="gramStart"/>
            <w:r w:rsidRPr="006E66DA">
              <w:rPr>
                <w:rFonts w:ascii="Times New Roman" w:eastAsia="Times New Roman" w:hAnsi="Times New Roman" w:cs="Times New Roman"/>
                <w:color w:val="000000"/>
                <w:sz w:val="23"/>
                <w:szCs w:val="23"/>
                <w:lang w:eastAsia="ru-RU"/>
              </w:rPr>
              <w:t>п</w:t>
            </w:r>
            <w:proofErr w:type="spellEnd"/>
            <w:proofErr w:type="gramEnd"/>
            <w:r w:rsidRPr="006E66DA">
              <w:rPr>
                <w:rFonts w:ascii="Times New Roman" w:eastAsia="Times New Roman" w:hAnsi="Times New Roman" w:cs="Times New Roman"/>
                <w:color w:val="000000"/>
                <w:sz w:val="23"/>
                <w:szCs w:val="23"/>
                <w:lang w:eastAsia="ru-RU"/>
              </w:rPr>
              <w:t>/</w:t>
            </w:r>
            <w:proofErr w:type="spellStart"/>
            <w:r w:rsidRPr="006E66DA">
              <w:rPr>
                <w:rFonts w:ascii="Times New Roman" w:eastAsia="Times New Roman" w:hAnsi="Times New Roman" w:cs="Times New Roman"/>
                <w:color w:val="000000"/>
                <w:sz w:val="23"/>
                <w:szCs w:val="23"/>
                <w:lang w:eastAsia="ru-RU"/>
              </w:rPr>
              <w:t>п</w:t>
            </w:r>
            <w:proofErr w:type="spellEnd"/>
          </w:p>
        </w:tc>
        <w:tc>
          <w:tcPr>
            <w:tcW w:w="5225" w:type="dxa"/>
            <w:gridSpan w:val="2"/>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jc w:val="center"/>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Критерии</w:t>
            </w:r>
          </w:p>
        </w:tc>
        <w:tc>
          <w:tcPr>
            <w:tcW w:w="169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jc w:val="center"/>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Период</w:t>
            </w:r>
          </w:p>
          <w:p w:rsidR="006E66DA" w:rsidRPr="006E66DA" w:rsidRDefault="006E66DA" w:rsidP="006E66DA">
            <w:pPr>
              <w:spacing w:after="167" w:line="240" w:lineRule="auto"/>
              <w:jc w:val="center"/>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оценивания</w:t>
            </w:r>
          </w:p>
          <w:p w:rsidR="006E66DA" w:rsidRPr="006E66DA" w:rsidRDefault="006E66DA" w:rsidP="006E66DA">
            <w:pPr>
              <w:spacing w:after="167" w:line="240" w:lineRule="auto"/>
              <w:jc w:val="center"/>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сентябрь</w:t>
            </w:r>
          </w:p>
        </w:tc>
        <w:tc>
          <w:tcPr>
            <w:tcW w:w="2041" w:type="dxa"/>
            <w:gridSpan w:val="4"/>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jc w:val="center"/>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Результат</w:t>
            </w:r>
          </w:p>
        </w:tc>
        <w:tc>
          <w:tcPr>
            <w:tcW w:w="2433" w:type="dxa"/>
            <w:gridSpan w:val="2"/>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jc w:val="center"/>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Период</w:t>
            </w:r>
          </w:p>
          <w:p w:rsidR="006E66DA" w:rsidRPr="006E66DA" w:rsidRDefault="006E66DA" w:rsidP="006E66DA">
            <w:pPr>
              <w:spacing w:after="167" w:line="240" w:lineRule="auto"/>
              <w:jc w:val="center"/>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оценивания</w:t>
            </w:r>
          </w:p>
          <w:p w:rsidR="006E66DA" w:rsidRPr="006E66DA" w:rsidRDefault="006E66DA" w:rsidP="006E66DA">
            <w:pPr>
              <w:spacing w:after="167" w:line="240" w:lineRule="auto"/>
              <w:jc w:val="center"/>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май</w:t>
            </w:r>
          </w:p>
        </w:tc>
        <w:tc>
          <w:tcPr>
            <w:tcW w:w="264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jc w:val="center"/>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Результат</w:t>
            </w:r>
          </w:p>
        </w:tc>
      </w:tr>
      <w:tr w:rsidR="006E66DA" w:rsidRPr="006E66DA" w:rsidTr="006E66DA">
        <w:trPr>
          <w:trHeight w:val="810"/>
        </w:trPr>
        <w:tc>
          <w:tcPr>
            <w:tcW w:w="46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1</w:t>
            </w:r>
          </w:p>
        </w:tc>
        <w:tc>
          <w:tcPr>
            <w:tcW w:w="5225" w:type="dxa"/>
            <w:gridSpan w:val="2"/>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r w:rsidRPr="006E66DA">
              <w:rPr>
                <w:rFonts w:ascii="Times New Roman" w:eastAsia="Times New Roman" w:hAnsi="Times New Roman" w:cs="Times New Roman"/>
                <w:color w:val="000000"/>
                <w:sz w:val="23"/>
                <w:szCs w:val="23"/>
                <w:lang w:eastAsia="ru-RU"/>
              </w:rPr>
              <w:t>Осознание себя как гражданина России; формирование чувства гордости за свою Родину, российский народ и историю России.</w:t>
            </w:r>
          </w:p>
        </w:tc>
        <w:tc>
          <w:tcPr>
            <w:tcW w:w="1714" w:type="dxa"/>
            <w:gridSpan w:val="2"/>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jc w:val="center"/>
              <w:rPr>
                <w:rFonts w:ascii="Times New Roman" w:eastAsia="Times New Roman" w:hAnsi="Times New Roman" w:cs="Times New Roman"/>
                <w:color w:val="000000"/>
                <w:sz w:val="23"/>
                <w:szCs w:val="23"/>
                <w:lang w:eastAsia="ru-RU"/>
              </w:rPr>
            </w:pPr>
          </w:p>
        </w:tc>
        <w:tc>
          <w:tcPr>
            <w:tcW w:w="2025" w:type="dxa"/>
            <w:gridSpan w:val="3"/>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jc w:val="center"/>
              <w:rPr>
                <w:rFonts w:ascii="Times New Roman" w:eastAsia="Times New Roman" w:hAnsi="Times New Roman" w:cs="Times New Roman"/>
                <w:color w:val="000000"/>
                <w:sz w:val="23"/>
                <w:szCs w:val="23"/>
                <w:lang w:eastAsia="ru-RU"/>
              </w:rPr>
            </w:pPr>
          </w:p>
        </w:tc>
        <w:tc>
          <w:tcPr>
            <w:tcW w:w="2433" w:type="dxa"/>
            <w:gridSpan w:val="2"/>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E66DA" w:rsidRPr="006E66DA" w:rsidRDefault="006E66DA" w:rsidP="006E66DA">
            <w:pPr>
              <w:spacing w:after="167" w:line="240" w:lineRule="auto"/>
              <w:jc w:val="center"/>
              <w:rPr>
                <w:rFonts w:ascii="Times New Roman" w:eastAsia="Times New Roman" w:hAnsi="Times New Roman" w:cs="Times New Roman"/>
                <w:color w:val="000000"/>
                <w:sz w:val="23"/>
                <w:szCs w:val="23"/>
                <w:lang w:eastAsia="ru-RU"/>
              </w:rPr>
            </w:pPr>
          </w:p>
        </w:tc>
        <w:tc>
          <w:tcPr>
            <w:tcW w:w="264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E66DA" w:rsidRPr="006E66DA" w:rsidRDefault="006E66DA" w:rsidP="006E66DA">
            <w:pPr>
              <w:spacing w:after="167" w:line="240" w:lineRule="auto"/>
              <w:rPr>
                <w:rFonts w:ascii="Times New Roman" w:eastAsia="Times New Roman" w:hAnsi="Times New Roman" w:cs="Times New Roman"/>
                <w:color w:val="000000"/>
                <w:sz w:val="23"/>
                <w:szCs w:val="23"/>
                <w:lang w:eastAsia="ru-RU"/>
              </w:rPr>
            </w:pPr>
          </w:p>
        </w:tc>
      </w:tr>
      <w:tr w:rsidR="006E66DA" w:rsidRPr="006E66DA" w:rsidTr="006E66DA">
        <w:trPr>
          <w:trHeight w:val="1365"/>
        </w:trPr>
        <w:tc>
          <w:tcPr>
            <w:tcW w:w="4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rPr>
                <w:rFonts w:ascii="Arial" w:eastAsia="Times New Roman" w:hAnsi="Arial" w:cs="Arial"/>
                <w:color w:val="000000"/>
                <w:sz w:val="23"/>
                <w:szCs w:val="23"/>
                <w:lang w:eastAsia="ru-RU"/>
              </w:rPr>
            </w:pPr>
            <w:r w:rsidRPr="006E66DA">
              <w:rPr>
                <w:rFonts w:ascii="Arial" w:eastAsia="Times New Roman" w:hAnsi="Arial" w:cs="Arial"/>
                <w:color w:val="000000"/>
                <w:sz w:val="23"/>
                <w:szCs w:val="23"/>
                <w:lang w:eastAsia="ru-RU"/>
              </w:rPr>
              <w:lastRenderedPageBreak/>
              <w:t>2</w:t>
            </w:r>
          </w:p>
        </w:tc>
        <w:tc>
          <w:tcPr>
            <w:tcW w:w="522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rPr>
                <w:rFonts w:ascii="Arial" w:eastAsia="Times New Roman" w:hAnsi="Arial" w:cs="Arial"/>
                <w:color w:val="000000"/>
                <w:sz w:val="23"/>
                <w:szCs w:val="23"/>
                <w:lang w:eastAsia="ru-RU"/>
              </w:rPr>
            </w:pPr>
            <w:r w:rsidRPr="006E66DA">
              <w:rPr>
                <w:rFonts w:ascii="Arial" w:eastAsia="Times New Roman" w:hAnsi="Arial" w:cs="Arial"/>
                <w:color w:val="000000"/>
                <w:sz w:val="23"/>
                <w:szCs w:val="23"/>
                <w:lang w:eastAsia="ru-RU"/>
              </w:rPr>
              <w:t>Формирование целостного, социально ориентированного взгляда на мир в его органичном единстве природной и социальной частей.</w:t>
            </w:r>
          </w:p>
        </w:tc>
        <w:tc>
          <w:tcPr>
            <w:tcW w:w="1714"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0" w:line="240" w:lineRule="auto"/>
              <w:rPr>
                <w:rFonts w:ascii="Arial" w:eastAsia="Times New Roman" w:hAnsi="Arial" w:cs="Arial"/>
                <w:color w:val="252525"/>
                <w:sz w:val="27"/>
                <w:szCs w:val="27"/>
                <w:lang w:eastAsia="ru-RU"/>
              </w:rPr>
            </w:pPr>
          </w:p>
        </w:tc>
        <w:tc>
          <w:tcPr>
            <w:tcW w:w="0" w:type="auto"/>
            <w:gridSpan w:val="3"/>
            <w:shd w:val="clear" w:color="auto" w:fill="auto"/>
            <w:hideMark/>
          </w:tcPr>
          <w:p w:rsidR="006E66DA" w:rsidRPr="006E66DA" w:rsidRDefault="006E66DA" w:rsidP="006E66DA">
            <w:pPr>
              <w:spacing w:after="0" w:line="240" w:lineRule="auto"/>
              <w:rPr>
                <w:rFonts w:ascii="Times New Roman" w:eastAsia="Times New Roman" w:hAnsi="Times New Roman" w:cs="Times New Roman"/>
                <w:sz w:val="20"/>
                <w:szCs w:val="20"/>
                <w:lang w:eastAsia="ru-RU"/>
              </w:rPr>
            </w:pPr>
          </w:p>
        </w:tc>
        <w:tc>
          <w:tcPr>
            <w:tcW w:w="0" w:type="auto"/>
            <w:gridSpan w:val="2"/>
            <w:shd w:val="clear" w:color="auto" w:fill="auto"/>
            <w:hideMark/>
          </w:tcPr>
          <w:p w:rsidR="006E66DA" w:rsidRPr="006E66DA" w:rsidRDefault="006E66DA" w:rsidP="006E66DA">
            <w:pPr>
              <w:spacing w:after="0" w:line="240" w:lineRule="auto"/>
              <w:rPr>
                <w:rFonts w:ascii="Times New Roman" w:eastAsia="Times New Roman" w:hAnsi="Times New Roman" w:cs="Times New Roman"/>
                <w:sz w:val="20"/>
                <w:szCs w:val="20"/>
                <w:lang w:eastAsia="ru-RU"/>
              </w:rPr>
            </w:pPr>
          </w:p>
        </w:tc>
        <w:tc>
          <w:tcPr>
            <w:tcW w:w="0" w:type="auto"/>
            <w:gridSpan w:val="2"/>
            <w:shd w:val="clear" w:color="auto" w:fill="auto"/>
            <w:hideMark/>
          </w:tcPr>
          <w:p w:rsidR="006E66DA" w:rsidRPr="006E66DA" w:rsidRDefault="006E66DA" w:rsidP="006E66DA">
            <w:pPr>
              <w:spacing w:after="0" w:line="240" w:lineRule="auto"/>
              <w:rPr>
                <w:rFonts w:ascii="Times New Roman" w:eastAsia="Times New Roman" w:hAnsi="Times New Roman" w:cs="Times New Roman"/>
                <w:sz w:val="20"/>
                <w:szCs w:val="20"/>
                <w:lang w:eastAsia="ru-RU"/>
              </w:rPr>
            </w:pPr>
          </w:p>
        </w:tc>
      </w:tr>
      <w:tr w:rsidR="006E66DA" w:rsidRPr="006E66DA" w:rsidTr="006E66DA">
        <w:tblPrEx>
          <w:shd w:val="clear" w:color="auto" w:fill="FFFFFF"/>
        </w:tblPrEx>
        <w:trPr>
          <w:gridAfter w:val="1"/>
          <w:wAfter w:w="1782" w:type="dxa"/>
        </w:trPr>
        <w:tc>
          <w:tcPr>
            <w:tcW w:w="389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rPr>
                <w:rFonts w:ascii="Arial" w:eastAsia="Times New Roman" w:hAnsi="Arial" w:cs="Arial"/>
                <w:color w:val="000000"/>
                <w:sz w:val="23"/>
                <w:szCs w:val="23"/>
                <w:lang w:eastAsia="ru-RU"/>
              </w:rPr>
            </w:pPr>
            <w:r w:rsidRPr="006E66DA">
              <w:rPr>
                <w:rFonts w:ascii="Arial" w:eastAsia="Times New Roman" w:hAnsi="Arial" w:cs="Arial"/>
                <w:color w:val="000000"/>
                <w:sz w:val="23"/>
                <w:szCs w:val="23"/>
                <w:lang w:eastAsia="ru-RU"/>
              </w:rPr>
              <w:t>Формирование уважительного отношения к иному мнению, истории и культуре других народов.</w:t>
            </w:r>
          </w:p>
        </w:tc>
        <w:tc>
          <w:tcPr>
            <w:tcW w:w="4091" w:type="dxa"/>
            <w:gridSpan w:val="4"/>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rPr>
                <w:rFonts w:ascii="Arial" w:eastAsia="Times New Roman" w:hAnsi="Arial" w:cs="Arial"/>
                <w:color w:val="000000"/>
                <w:sz w:val="23"/>
                <w:szCs w:val="23"/>
                <w:lang w:eastAsia="ru-RU"/>
              </w:rPr>
            </w:pPr>
          </w:p>
        </w:tc>
        <w:tc>
          <w:tcPr>
            <w:tcW w:w="134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rPr>
                <w:rFonts w:ascii="Arial" w:eastAsia="Times New Roman" w:hAnsi="Arial" w:cs="Arial"/>
                <w:color w:val="000000"/>
                <w:sz w:val="23"/>
                <w:szCs w:val="23"/>
                <w:lang w:eastAsia="ru-RU"/>
              </w:rPr>
            </w:pPr>
          </w:p>
        </w:tc>
        <w:tc>
          <w:tcPr>
            <w:tcW w:w="161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rPr>
                <w:rFonts w:ascii="Arial" w:eastAsia="Times New Roman" w:hAnsi="Arial" w:cs="Arial"/>
                <w:color w:val="000000"/>
                <w:sz w:val="23"/>
                <w:szCs w:val="23"/>
                <w:lang w:eastAsia="ru-RU"/>
              </w:rPr>
            </w:pPr>
          </w:p>
        </w:tc>
        <w:tc>
          <w:tcPr>
            <w:tcW w:w="1782"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E66DA" w:rsidRPr="006E66DA" w:rsidRDefault="006E66DA" w:rsidP="006E66DA">
            <w:pPr>
              <w:spacing w:after="167" w:line="240" w:lineRule="auto"/>
              <w:rPr>
                <w:rFonts w:ascii="Arial" w:eastAsia="Times New Roman" w:hAnsi="Arial" w:cs="Arial"/>
                <w:color w:val="000000"/>
                <w:sz w:val="23"/>
                <w:szCs w:val="23"/>
                <w:lang w:eastAsia="ru-RU"/>
              </w:rPr>
            </w:pPr>
          </w:p>
        </w:tc>
      </w:tr>
      <w:tr w:rsidR="006E66DA" w:rsidRPr="006E66DA" w:rsidTr="006E66DA">
        <w:tblPrEx>
          <w:shd w:val="clear" w:color="auto" w:fill="FFFFFF"/>
        </w:tblPrEx>
        <w:trPr>
          <w:trHeight w:val="375"/>
        </w:trPr>
        <w:tc>
          <w:tcPr>
            <w:tcW w:w="389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rPr>
                <w:rFonts w:ascii="Arial" w:eastAsia="Times New Roman" w:hAnsi="Arial" w:cs="Arial"/>
                <w:color w:val="000000"/>
                <w:sz w:val="23"/>
                <w:szCs w:val="23"/>
                <w:lang w:eastAsia="ru-RU"/>
              </w:rPr>
            </w:pPr>
            <w:r w:rsidRPr="006E66DA">
              <w:rPr>
                <w:rFonts w:ascii="Arial" w:eastAsia="Times New Roman" w:hAnsi="Arial" w:cs="Arial"/>
                <w:color w:val="000000"/>
                <w:sz w:val="23"/>
                <w:szCs w:val="23"/>
                <w:lang w:eastAsia="ru-RU"/>
              </w:rPr>
              <w:t>4</w:t>
            </w:r>
          </w:p>
        </w:tc>
        <w:tc>
          <w:tcPr>
            <w:tcW w:w="4091" w:type="dxa"/>
            <w:gridSpan w:val="4"/>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rPr>
                <w:rFonts w:ascii="Arial" w:eastAsia="Times New Roman" w:hAnsi="Arial" w:cs="Arial"/>
                <w:color w:val="000000"/>
                <w:sz w:val="23"/>
                <w:szCs w:val="23"/>
                <w:lang w:eastAsia="ru-RU"/>
              </w:rPr>
            </w:pPr>
            <w:r w:rsidRPr="006E66DA">
              <w:rPr>
                <w:rFonts w:ascii="Arial" w:eastAsia="Times New Roman" w:hAnsi="Arial" w:cs="Arial"/>
                <w:color w:val="000000"/>
                <w:sz w:val="23"/>
                <w:szCs w:val="23"/>
                <w:lang w:eastAsia="ru-RU"/>
              </w:rPr>
              <w:t>Развитие адекватных представлений о собственных возможностях, о насущно необходимом жизнеобеспечении.</w:t>
            </w:r>
          </w:p>
        </w:tc>
        <w:tc>
          <w:tcPr>
            <w:tcW w:w="134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rPr>
                <w:rFonts w:ascii="Arial" w:eastAsia="Times New Roman" w:hAnsi="Arial" w:cs="Arial"/>
                <w:color w:val="000000"/>
                <w:sz w:val="23"/>
                <w:szCs w:val="23"/>
                <w:lang w:eastAsia="ru-RU"/>
              </w:rPr>
            </w:pPr>
          </w:p>
        </w:tc>
        <w:tc>
          <w:tcPr>
            <w:tcW w:w="161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rPr>
                <w:rFonts w:ascii="Arial" w:eastAsia="Times New Roman" w:hAnsi="Arial" w:cs="Arial"/>
                <w:color w:val="000000"/>
                <w:sz w:val="23"/>
                <w:szCs w:val="23"/>
                <w:lang w:eastAsia="ru-RU"/>
              </w:rPr>
            </w:pPr>
          </w:p>
        </w:tc>
        <w:tc>
          <w:tcPr>
            <w:tcW w:w="178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rPr>
                <w:rFonts w:ascii="Arial" w:eastAsia="Times New Roman" w:hAnsi="Arial" w:cs="Arial"/>
                <w:color w:val="000000"/>
                <w:sz w:val="23"/>
                <w:szCs w:val="23"/>
                <w:lang w:eastAsia="ru-RU"/>
              </w:rPr>
            </w:pPr>
          </w:p>
        </w:tc>
        <w:tc>
          <w:tcPr>
            <w:tcW w:w="178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E66DA" w:rsidRPr="006E66DA" w:rsidRDefault="006E66DA" w:rsidP="006E66DA">
            <w:pPr>
              <w:spacing w:after="167" w:line="240" w:lineRule="auto"/>
              <w:rPr>
                <w:rFonts w:ascii="Arial" w:eastAsia="Times New Roman" w:hAnsi="Arial" w:cs="Arial"/>
                <w:color w:val="000000"/>
                <w:sz w:val="23"/>
                <w:szCs w:val="23"/>
                <w:lang w:eastAsia="ru-RU"/>
              </w:rPr>
            </w:pPr>
          </w:p>
        </w:tc>
      </w:tr>
      <w:tr w:rsidR="006E66DA" w:rsidRPr="006E66DA" w:rsidTr="006E66DA">
        <w:tblPrEx>
          <w:shd w:val="clear" w:color="auto" w:fill="FFFFFF"/>
        </w:tblPrEx>
        <w:trPr>
          <w:trHeight w:val="375"/>
        </w:trPr>
        <w:tc>
          <w:tcPr>
            <w:tcW w:w="389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rPr>
                <w:rFonts w:ascii="Arial" w:eastAsia="Times New Roman" w:hAnsi="Arial" w:cs="Arial"/>
                <w:color w:val="000000"/>
                <w:sz w:val="23"/>
                <w:szCs w:val="23"/>
                <w:lang w:eastAsia="ru-RU"/>
              </w:rPr>
            </w:pPr>
            <w:r w:rsidRPr="006E66DA">
              <w:rPr>
                <w:rFonts w:ascii="Arial" w:eastAsia="Times New Roman" w:hAnsi="Arial" w:cs="Arial"/>
                <w:color w:val="000000"/>
                <w:sz w:val="23"/>
                <w:szCs w:val="23"/>
                <w:lang w:eastAsia="ru-RU"/>
              </w:rPr>
              <w:t>5</w:t>
            </w:r>
          </w:p>
        </w:tc>
        <w:tc>
          <w:tcPr>
            <w:tcW w:w="4091" w:type="dxa"/>
            <w:gridSpan w:val="4"/>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rPr>
                <w:rFonts w:ascii="Arial" w:eastAsia="Times New Roman" w:hAnsi="Arial" w:cs="Arial"/>
                <w:color w:val="000000"/>
                <w:sz w:val="23"/>
                <w:szCs w:val="23"/>
                <w:lang w:eastAsia="ru-RU"/>
              </w:rPr>
            </w:pPr>
            <w:r w:rsidRPr="006E66DA">
              <w:rPr>
                <w:rFonts w:ascii="Arial" w:eastAsia="Times New Roman" w:hAnsi="Arial" w:cs="Arial"/>
                <w:color w:val="000000"/>
                <w:sz w:val="23"/>
                <w:szCs w:val="23"/>
                <w:lang w:eastAsia="ru-RU"/>
              </w:rPr>
              <w:t>Овладение начальными навыками адаптации в динамично изменяющемся и развивающемся мире.</w:t>
            </w:r>
          </w:p>
        </w:tc>
        <w:tc>
          <w:tcPr>
            <w:tcW w:w="134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rPr>
                <w:rFonts w:ascii="Arial" w:eastAsia="Times New Roman" w:hAnsi="Arial" w:cs="Arial"/>
                <w:color w:val="000000"/>
                <w:sz w:val="23"/>
                <w:szCs w:val="23"/>
                <w:lang w:eastAsia="ru-RU"/>
              </w:rPr>
            </w:pPr>
          </w:p>
        </w:tc>
        <w:tc>
          <w:tcPr>
            <w:tcW w:w="161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rPr>
                <w:rFonts w:ascii="Arial" w:eastAsia="Times New Roman" w:hAnsi="Arial" w:cs="Arial"/>
                <w:color w:val="000000"/>
                <w:sz w:val="23"/>
                <w:szCs w:val="23"/>
                <w:lang w:eastAsia="ru-RU"/>
              </w:rPr>
            </w:pPr>
          </w:p>
        </w:tc>
        <w:tc>
          <w:tcPr>
            <w:tcW w:w="178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rPr>
                <w:rFonts w:ascii="Arial" w:eastAsia="Times New Roman" w:hAnsi="Arial" w:cs="Arial"/>
                <w:color w:val="000000"/>
                <w:sz w:val="23"/>
                <w:szCs w:val="23"/>
                <w:lang w:eastAsia="ru-RU"/>
              </w:rPr>
            </w:pPr>
          </w:p>
        </w:tc>
        <w:tc>
          <w:tcPr>
            <w:tcW w:w="178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E66DA" w:rsidRPr="006E66DA" w:rsidRDefault="006E66DA" w:rsidP="006E66DA">
            <w:pPr>
              <w:spacing w:after="167" w:line="240" w:lineRule="auto"/>
              <w:rPr>
                <w:rFonts w:ascii="Arial" w:eastAsia="Times New Roman" w:hAnsi="Arial" w:cs="Arial"/>
                <w:color w:val="000000"/>
                <w:sz w:val="23"/>
                <w:szCs w:val="23"/>
                <w:lang w:eastAsia="ru-RU"/>
              </w:rPr>
            </w:pPr>
          </w:p>
        </w:tc>
      </w:tr>
      <w:tr w:rsidR="006E66DA" w:rsidRPr="006E66DA" w:rsidTr="006E66DA">
        <w:tblPrEx>
          <w:shd w:val="clear" w:color="auto" w:fill="FFFFFF"/>
        </w:tblPrEx>
        <w:trPr>
          <w:trHeight w:val="375"/>
        </w:trPr>
        <w:tc>
          <w:tcPr>
            <w:tcW w:w="389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rPr>
                <w:rFonts w:ascii="Arial" w:eastAsia="Times New Roman" w:hAnsi="Arial" w:cs="Arial"/>
                <w:color w:val="000000"/>
                <w:sz w:val="23"/>
                <w:szCs w:val="23"/>
                <w:lang w:eastAsia="ru-RU"/>
              </w:rPr>
            </w:pPr>
            <w:r w:rsidRPr="006E66DA">
              <w:rPr>
                <w:rFonts w:ascii="Arial" w:eastAsia="Times New Roman" w:hAnsi="Arial" w:cs="Arial"/>
                <w:color w:val="000000"/>
                <w:sz w:val="23"/>
                <w:szCs w:val="23"/>
                <w:lang w:eastAsia="ru-RU"/>
              </w:rPr>
              <w:t>6</w:t>
            </w:r>
          </w:p>
        </w:tc>
        <w:tc>
          <w:tcPr>
            <w:tcW w:w="4091" w:type="dxa"/>
            <w:gridSpan w:val="4"/>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rPr>
                <w:rFonts w:ascii="Arial" w:eastAsia="Times New Roman" w:hAnsi="Arial" w:cs="Arial"/>
                <w:color w:val="000000"/>
                <w:sz w:val="23"/>
                <w:szCs w:val="23"/>
                <w:lang w:eastAsia="ru-RU"/>
              </w:rPr>
            </w:pPr>
            <w:r w:rsidRPr="006E66DA">
              <w:rPr>
                <w:rFonts w:ascii="Arial" w:eastAsia="Times New Roman" w:hAnsi="Arial" w:cs="Arial"/>
                <w:color w:val="000000"/>
                <w:sz w:val="23"/>
                <w:szCs w:val="23"/>
                <w:lang w:eastAsia="ru-RU"/>
              </w:rPr>
              <w:t>Овладение социально-бытовыми умениями, используемыми в повседневной жизни.</w:t>
            </w:r>
          </w:p>
        </w:tc>
        <w:tc>
          <w:tcPr>
            <w:tcW w:w="134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rPr>
                <w:rFonts w:ascii="Arial" w:eastAsia="Times New Roman" w:hAnsi="Arial" w:cs="Arial"/>
                <w:color w:val="000000"/>
                <w:sz w:val="23"/>
                <w:szCs w:val="23"/>
                <w:lang w:eastAsia="ru-RU"/>
              </w:rPr>
            </w:pPr>
          </w:p>
        </w:tc>
        <w:tc>
          <w:tcPr>
            <w:tcW w:w="161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rPr>
                <w:rFonts w:ascii="Arial" w:eastAsia="Times New Roman" w:hAnsi="Arial" w:cs="Arial"/>
                <w:color w:val="000000"/>
                <w:sz w:val="23"/>
                <w:szCs w:val="23"/>
                <w:lang w:eastAsia="ru-RU"/>
              </w:rPr>
            </w:pPr>
          </w:p>
        </w:tc>
        <w:tc>
          <w:tcPr>
            <w:tcW w:w="178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rPr>
                <w:rFonts w:ascii="Arial" w:eastAsia="Times New Roman" w:hAnsi="Arial" w:cs="Arial"/>
                <w:color w:val="000000"/>
                <w:sz w:val="23"/>
                <w:szCs w:val="23"/>
                <w:lang w:eastAsia="ru-RU"/>
              </w:rPr>
            </w:pPr>
          </w:p>
        </w:tc>
        <w:tc>
          <w:tcPr>
            <w:tcW w:w="178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E66DA" w:rsidRPr="006E66DA" w:rsidRDefault="006E66DA" w:rsidP="006E66DA">
            <w:pPr>
              <w:spacing w:after="167" w:line="240" w:lineRule="auto"/>
              <w:rPr>
                <w:rFonts w:ascii="Arial" w:eastAsia="Times New Roman" w:hAnsi="Arial" w:cs="Arial"/>
                <w:color w:val="000000"/>
                <w:sz w:val="23"/>
                <w:szCs w:val="23"/>
                <w:lang w:eastAsia="ru-RU"/>
              </w:rPr>
            </w:pPr>
          </w:p>
        </w:tc>
      </w:tr>
      <w:tr w:rsidR="006E66DA" w:rsidRPr="006E66DA" w:rsidTr="006E66DA">
        <w:tblPrEx>
          <w:shd w:val="clear" w:color="auto" w:fill="FFFFFF"/>
        </w:tblPrEx>
        <w:trPr>
          <w:trHeight w:val="375"/>
        </w:trPr>
        <w:tc>
          <w:tcPr>
            <w:tcW w:w="389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rPr>
                <w:rFonts w:ascii="Arial" w:eastAsia="Times New Roman" w:hAnsi="Arial" w:cs="Arial"/>
                <w:color w:val="000000"/>
                <w:sz w:val="23"/>
                <w:szCs w:val="23"/>
                <w:lang w:eastAsia="ru-RU"/>
              </w:rPr>
            </w:pPr>
            <w:r w:rsidRPr="006E66DA">
              <w:rPr>
                <w:rFonts w:ascii="Arial" w:eastAsia="Times New Roman" w:hAnsi="Arial" w:cs="Arial"/>
                <w:color w:val="000000"/>
                <w:sz w:val="23"/>
                <w:szCs w:val="23"/>
                <w:lang w:eastAsia="ru-RU"/>
              </w:rPr>
              <w:t>7</w:t>
            </w:r>
          </w:p>
        </w:tc>
        <w:tc>
          <w:tcPr>
            <w:tcW w:w="4091" w:type="dxa"/>
            <w:gridSpan w:val="4"/>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rPr>
                <w:rFonts w:ascii="Arial" w:eastAsia="Times New Roman" w:hAnsi="Arial" w:cs="Arial"/>
                <w:color w:val="000000"/>
                <w:sz w:val="23"/>
                <w:szCs w:val="23"/>
                <w:lang w:eastAsia="ru-RU"/>
              </w:rPr>
            </w:pPr>
            <w:r w:rsidRPr="006E66DA">
              <w:rPr>
                <w:rFonts w:ascii="Arial" w:eastAsia="Times New Roman" w:hAnsi="Arial" w:cs="Arial"/>
                <w:color w:val="000000"/>
                <w:sz w:val="23"/>
                <w:szCs w:val="23"/>
                <w:lang w:eastAsia="ru-RU"/>
              </w:rPr>
              <w:t>Владение навыками коммуникации и принятыми ритуалами социального взаимодействия.</w:t>
            </w:r>
          </w:p>
        </w:tc>
        <w:tc>
          <w:tcPr>
            <w:tcW w:w="134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rPr>
                <w:rFonts w:ascii="Arial" w:eastAsia="Times New Roman" w:hAnsi="Arial" w:cs="Arial"/>
                <w:color w:val="000000"/>
                <w:sz w:val="23"/>
                <w:szCs w:val="23"/>
                <w:lang w:eastAsia="ru-RU"/>
              </w:rPr>
            </w:pPr>
          </w:p>
        </w:tc>
        <w:tc>
          <w:tcPr>
            <w:tcW w:w="161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rPr>
                <w:rFonts w:ascii="Arial" w:eastAsia="Times New Roman" w:hAnsi="Arial" w:cs="Arial"/>
                <w:color w:val="000000"/>
                <w:sz w:val="23"/>
                <w:szCs w:val="23"/>
                <w:lang w:eastAsia="ru-RU"/>
              </w:rPr>
            </w:pPr>
          </w:p>
        </w:tc>
        <w:tc>
          <w:tcPr>
            <w:tcW w:w="178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rPr>
                <w:rFonts w:ascii="Arial" w:eastAsia="Times New Roman" w:hAnsi="Arial" w:cs="Arial"/>
                <w:color w:val="000000"/>
                <w:sz w:val="23"/>
                <w:szCs w:val="23"/>
                <w:lang w:eastAsia="ru-RU"/>
              </w:rPr>
            </w:pPr>
          </w:p>
        </w:tc>
        <w:tc>
          <w:tcPr>
            <w:tcW w:w="178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E66DA" w:rsidRPr="006E66DA" w:rsidRDefault="006E66DA" w:rsidP="006E66DA">
            <w:pPr>
              <w:spacing w:after="167" w:line="240" w:lineRule="auto"/>
              <w:rPr>
                <w:rFonts w:ascii="Arial" w:eastAsia="Times New Roman" w:hAnsi="Arial" w:cs="Arial"/>
                <w:color w:val="000000"/>
                <w:sz w:val="23"/>
                <w:szCs w:val="23"/>
                <w:lang w:eastAsia="ru-RU"/>
              </w:rPr>
            </w:pPr>
          </w:p>
        </w:tc>
      </w:tr>
      <w:tr w:rsidR="006E66DA" w:rsidRPr="006E66DA" w:rsidTr="006E66DA">
        <w:tblPrEx>
          <w:shd w:val="clear" w:color="auto" w:fill="FFFFFF"/>
        </w:tblPrEx>
        <w:trPr>
          <w:trHeight w:val="375"/>
        </w:trPr>
        <w:tc>
          <w:tcPr>
            <w:tcW w:w="389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rPr>
                <w:rFonts w:ascii="Arial" w:eastAsia="Times New Roman" w:hAnsi="Arial" w:cs="Arial"/>
                <w:color w:val="000000"/>
                <w:sz w:val="23"/>
                <w:szCs w:val="23"/>
                <w:lang w:eastAsia="ru-RU"/>
              </w:rPr>
            </w:pPr>
            <w:r w:rsidRPr="006E66DA">
              <w:rPr>
                <w:rFonts w:ascii="Arial" w:eastAsia="Times New Roman" w:hAnsi="Arial" w:cs="Arial"/>
                <w:color w:val="000000"/>
                <w:sz w:val="23"/>
                <w:szCs w:val="23"/>
                <w:lang w:eastAsia="ru-RU"/>
              </w:rPr>
              <w:t>8</w:t>
            </w:r>
          </w:p>
        </w:tc>
        <w:tc>
          <w:tcPr>
            <w:tcW w:w="4091" w:type="dxa"/>
            <w:gridSpan w:val="4"/>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rPr>
                <w:rFonts w:ascii="Arial" w:eastAsia="Times New Roman" w:hAnsi="Arial" w:cs="Arial"/>
                <w:color w:val="000000"/>
                <w:sz w:val="23"/>
                <w:szCs w:val="23"/>
                <w:lang w:eastAsia="ru-RU"/>
              </w:rPr>
            </w:pPr>
            <w:r w:rsidRPr="006E66DA">
              <w:rPr>
                <w:rFonts w:ascii="Arial" w:eastAsia="Times New Roman" w:hAnsi="Arial" w:cs="Arial"/>
                <w:color w:val="000000"/>
                <w:sz w:val="23"/>
                <w:szCs w:val="23"/>
                <w:lang w:eastAsia="ru-RU"/>
              </w:rPr>
              <w:t>Способность к осмыслению и дифференциации картины мира, ее временно пространственной организации.</w:t>
            </w:r>
          </w:p>
        </w:tc>
        <w:tc>
          <w:tcPr>
            <w:tcW w:w="134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rPr>
                <w:rFonts w:ascii="Arial" w:eastAsia="Times New Roman" w:hAnsi="Arial" w:cs="Arial"/>
                <w:color w:val="000000"/>
                <w:sz w:val="23"/>
                <w:szCs w:val="23"/>
                <w:lang w:eastAsia="ru-RU"/>
              </w:rPr>
            </w:pPr>
          </w:p>
        </w:tc>
        <w:tc>
          <w:tcPr>
            <w:tcW w:w="161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rPr>
                <w:rFonts w:ascii="Arial" w:eastAsia="Times New Roman" w:hAnsi="Arial" w:cs="Arial"/>
                <w:color w:val="000000"/>
                <w:sz w:val="23"/>
                <w:szCs w:val="23"/>
                <w:lang w:eastAsia="ru-RU"/>
              </w:rPr>
            </w:pPr>
          </w:p>
        </w:tc>
        <w:tc>
          <w:tcPr>
            <w:tcW w:w="178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rPr>
                <w:rFonts w:ascii="Arial" w:eastAsia="Times New Roman" w:hAnsi="Arial" w:cs="Arial"/>
                <w:color w:val="000000"/>
                <w:sz w:val="23"/>
                <w:szCs w:val="23"/>
                <w:lang w:eastAsia="ru-RU"/>
              </w:rPr>
            </w:pPr>
          </w:p>
        </w:tc>
        <w:tc>
          <w:tcPr>
            <w:tcW w:w="178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E66DA" w:rsidRPr="006E66DA" w:rsidRDefault="006E66DA" w:rsidP="006E66DA">
            <w:pPr>
              <w:spacing w:after="167" w:line="240" w:lineRule="auto"/>
              <w:rPr>
                <w:rFonts w:ascii="Arial" w:eastAsia="Times New Roman" w:hAnsi="Arial" w:cs="Arial"/>
                <w:color w:val="000000"/>
                <w:sz w:val="23"/>
                <w:szCs w:val="23"/>
                <w:lang w:eastAsia="ru-RU"/>
              </w:rPr>
            </w:pPr>
          </w:p>
        </w:tc>
      </w:tr>
      <w:tr w:rsidR="006E66DA" w:rsidRPr="006E66DA" w:rsidTr="006E66DA">
        <w:tblPrEx>
          <w:shd w:val="clear" w:color="auto" w:fill="FFFFFF"/>
        </w:tblPrEx>
        <w:trPr>
          <w:trHeight w:val="375"/>
        </w:trPr>
        <w:tc>
          <w:tcPr>
            <w:tcW w:w="389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rPr>
                <w:rFonts w:ascii="Arial" w:eastAsia="Times New Roman" w:hAnsi="Arial" w:cs="Arial"/>
                <w:color w:val="000000"/>
                <w:sz w:val="23"/>
                <w:szCs w:val="23"/>
                <w:lang w:eastAsia="ru-RU"/>
              </w:rPr>
            </w:pPr>
            <w:r w:rsidRPr="006E66DA">
              <w:rPr>
                <w:rFonts w:ascii="Arial" w:eastAsia="Times New Roman" w:hAnsi="Arial" w:cs="Arial"/>
                <w:color w:val="000000"/>
                <w:sz w:val="23"/>
                <w:szCs w:val="23"/>
                <w:lang w:eastAsia="ru-RU"/>
              </w:rPr>
              <w:t>9</w:t>
            </w:r>
          </w:p>
        </w:tc>
        <w:tc>
          <w:tcPr>
            <w:tcW w:w="4091" w:type="dxa"/>
            <w:gridSpan w:val="4"/>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rPr>
                <w:rFonts w:ascii="Arial" w:eastAsia="Times New Roman" w:hAnsi="Arial" w:cs="Arial"/>
                <w:color w:val="000000"/>
                <w:sz w:val="23"/>
                <w:szCs w:val="23"/>
                <w:lang w:eastAsia="ru-RU"/>
              </w:rPr>
            </w:pPr>
            <w:r w:rsidRPr="006E66DA">
              <w:rPr>
                <w:rFonts w:ascii="Arial" w:eastAsia="Times New Roman" w:hAnsi="Arial" w:cs="Arial"/>
                <w:color w:val="000000"/>
                <w:sz w:val="23"/>
                <w:szCs w:val="23"/>
                <w:lang w:eastAsia="ru-RU"/>
              </w:rPr>
              <w:t xml:space="preserve">Способность к осмыслению социального окружения, своего места в нем, принятие </w:t>
            </w:r>
            <w:r w:rsidRPr="006E66DA">
              <w:rPr>
                <w:rFonts w:ascii="Arial" w:eastAsia="Times New Roman" w:hAnsi="Arial" w:cs="Arial"/>
                <w:color w:val="000000"/>
                <w:sz w:val="23"/>
                <w:szCs w:val="23"/>
                <w:lang w:eastAsia="ru-RU"/>
              </w:rPr>
              <w:lastRenderedPageBreak/>
              <w:t>соответствующих возрасту ценностей и социальных ролей.</w:t>
            </w:r>
          </w:p>
        </w:tc>
        <w:tc>
          <w:tcPr>
            <w:tcW w:w="134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rPr>
                <w:rFonts w:ascii="Arial" w:eastAsia="Times New Roman" w:hAnsi="Arial" w:cs="Arial"/>
                <w:color w:val="000000"/>
                <w:sz w:val="23"/>
                <w:szCs w:val="23"/>
                <w:lang w:eastAsia="ru-RU"/>
              </w:rPr>
            </w:pPr>
          </w:p>
        </w:tc>
        <w:tc>
          <w:tcPr>
            <w:tcW w:w="161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rPr>
                <w:rFonts w:ascii="Arial" w:eastAsia="Times New Roman" w:hAnsi="Arial" w:cs="Arial"/>
                <w:color w:val="000000"/>
                <w:sz w:val="23"/>
                <w:szCs w:val="23"/>
                <w:lang w:eastAsia="ru-RU"/>
              </w:rPr>
            </w:pPr>
          </w:p>
        </w:tc>
        <w:tc>
          <w:tcPr>
            <w:tcW w:w="178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rPr>
                <w:rFonts w:ascii="Arial" w:eastAsia="Times New Roman" w:hAnsi="Arial" w:cs="Arial"/>
                <w:color w:val="000000"/>
                <w:sz w:val="23"/>
                <w:szCs w:val="23"/>
                <w:lang w:eastAsia="ru-RU"/>
              </w:rPr>
            </w:pPr>
          </w:p>
        </w:tc>
        <w:tc>
          <w:tcPr>
            <w:tcW w:w="178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E66DA" w:rsidRPr="006E66DA" w:rsidRDefault="006E66DA" w:rsidP="006E66DA">
            <w:pPr>
              <w:spacing w:after="167" w:line="240" w:lineRule="auto"/>
              <w:rPr>
                <w:rFonts w:ascii="Arial" w:eastAsia="Times New Roman" w:hAnsi="Arial" w:cs="Arial"/>
                <w:color w:val="000000"/>
                <w:sz w:val="23"/>
                <w:szCs w:val="23"/>
                <w:lang w:eastAsia="ru-RU"/>
              </w:rPr>
            </w:pPr>
          </w:p>
        </w:tc>
      </w:tr>
      <w:tr w:rsidR="006E66DA" w:rsidRPr="006E66DA" w:rsidTr="006E66DA">
        <w:tblPrEx>
          <w:shd w:val="clear" w:color="auto" w:fill="FFFFFF"/>
        </w:tblPrEx>
        <w:trPr>
          <w:trHeight w:val="375"/>
        </w:trPr>
        <w:tc>
          <w:tcPr>
            <w:tcW w:w="389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rPr>
                <w:rFonts w:ascii="Arial" w:eastAsia="Times New Roman" w:hAnsi="Arial" w:cs="Arial"/>
                <w:color w:val="000000"/>
                <w:sz w:val="23"/>
                <w:szCs w:val="23"/>
                <w:lang w:eastAsia="ru-RU"/>
              </w:rPr>
            </w:pPr>
            <w:r w:rsidRPr="006E66DA">
              <w:rPr>
                <w:rFonts w:ascii="Arial" w:eastAsia="Times New Roman" w:hAnsi="Arial" w:cs="Arial"/>
                <w:color w:val="000000"/>
                <w:sz w:val="23"/>
                <w:szCs w:val="23"/>
                <w:lang w:eastAsia="ru-RU"/>
              </w:rPr>
              <w:lastRenderedPageBreak/>
              <w:t>10</w:t>
            </w:r>
          </w:p>
        </w:tc>
        <w:tc>
          <w:tcPr>
            <w:tcW w:w="4091" w:type="dxa"/>
            <w:gridSpan w:val="4"/>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rPr>
                <w:rFonts w:ascii="Arial" w:eastAsia="Times New Roman" w:hAnsi="Arial" w:cs="Arial"/>
                <w:color w:val="000000"/>
                <w:sz w:val="23"/>
                <w:szCs w:val="23"/>
                <w:lang w:eastAsia="ru-RU"/>
              </w:rPr>
            </w:pPr>
            <w:r w:rsidRPr="006E66DA">
              <w:rPr>
                <w:rFonts w:ascii="Arial" w:eastAsia="Times New Roman" w:hAnsi="Arial" w:cs="Arial"/>
                <w:color w:val="000000"/>
                <w:sz w:val="23"/>
                <w:szCs w:val="23"/>
                <w:lang w:eastAsia="ru-RU"/>
              </w:rPr>
              <w:t xml:space="preserve">Принятие и освоение социальной роли </w:t>
            </w:r>
            <w:proofErr w:type="gramStart"/>
            <w:r w:rsidRPr="006E66DA">
              <w:rPr>
                <w:rFonts w:ascii="Arial" w:eastAsia="Times New Roman" w:hAnsi="Arial" w:cs="Arial"/>
                <w:color w:val="000000"/>
                <w:sz w:val="23"/>
                <w:szCs w:val="23"/>
                <w:lang w:eastAsia="ru-RU"/>
              </w:rPr>
              <w:t>обучающегося</w:t>
            </w:r>
            <w:proofErr w:type="gramEnd"/>
            <w:r w:rsidRPr="006E66DA">
              <w:rPr>
                <w:rFonts w:ascii="Arial" w:eastAsia="Times New Roman" w:hAnsi="Arial" w:cs="Arial"/>
                <w:color w:val="000000"/>
                <w:sz w:val="23"/>
                <w:szCs w:val="23"/>
                <w:lang w:eastAsia="ru-RU"/>
              </w:rPr>
              <w:t>, формирование и развитие социально значимых мотивов учебной деятельности.</w:t>
            </w:r>
          </w:p>
        </w:tc>
        <w:tc>
          <w:tcPr>
            <w:tcW w:w="134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rPr>
                <w:rFonts w:ascii="Arial" w:eastAsia="Times New Roman" w:hAnsi="Arial" w:cs="Arial"/>
                <w:color w:val="000000"/>
                <w:sz w:val="23"/>
                <w:szCs w:val="23"/>
                <w:lang w:eastAsia="ru-RU"/>
              </w:rPr>
            </w:pPr>
          </w:p>
        </w:tc>
        <w:tc>
          <w:tcPr>
            <w:tcW w:w="161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rPr>
                <w:rFonts w:ascii="Arial" w:eastAsia="Times New Roman" w:hAnsi="Arial" w:cs="Arial"/>
                <w:color w:val="000000"/>
                <w:sz w:val="23"/>
                <w:szCs w:val="23"/>
                <w:lang w:eastAsia="ru-RU"/>
              </w:rPr>
            </w:pPr>
          </w:p>
        </w:tc>
        <w:tc>
          <w:tcPr>
            <w:tcW w:w="178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rPr>
                <w:rFonts w:ascii="Arial" w:eastAsia="Times New Roman" w:hAnsi="Arial" w:cs="Arial"/>
                <w:color w:val="000000"/>
                <w:sz w:val="23"/>
                <w:szCs w:val="23"/>
                <w:lang w:eastAsia="ru-RU"/>
              </w:rPr>
            </w:pPr>
          </w:p>
        </w:tc>
        <w:tc>
          <w:tcPr>
            <w:tcW w:w="178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E66DA" w:rsidRPr="006E66DA" w:rsidRDefault="006E66DA" w:rsidP="006E66DA">
            <w:pPr>
              <w:spacing w:after="167" w:line="240" w:lineRule="auto"/>
              <w:rPr>
                <w:rFonts w:ascii="Arial" w:eastAsia="Times New Roman" w:hAnsi="Arial" w:cs="Arial"/>
                <w:color w:val="000000"/>
                <w:sz w:val="23"/>
                <w:szCs w:val="23"/>
                <w:lang w:eastAsia="ru-RU"/>
              </w:rPr>
            </w:pPr>
          </w:p>
        </w:tc>
      </w:tr>
      <w:tr w:rsidR="006E66DA" w:rsidRPr="006E66DA" w:rsidTr="006E66DA">
        <w:tblPrEx>
          <w:shd w:val="clear" w:color="auto" w:fill="FFFFFF"/>
        </w:tblPrEx>
        <w:trPr>
          <w:trHeight w:val="375"/>
        </w:trPr>
        <w:tc>
          <w:tcPr>
            <w:tcW w:w="389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rPr>
                <w:rFonts w:ascii="Arial" w:eastAsia="Times New Roman" w:hAnsi="Arial" w:cs="Arial"/>
                <w:color w:val="000000"/>
                <w:sz w:val="23"/>
                <w:szCs w:val="23"/>
                <w:lang w:eastAsia="ru-RU"/>
              </w:rPr>
            </w:pPr>
            <w:r w:rsidRPr="006E66DA">
              <w:rPr>
                <w:rFonts w:ascii="Arial" w:eastAsia="Times New Roman" w:hAnsi="Arial" w:cs="Arial"/>
                <w:color w:val="000000"/>
                <w:sz w:val="23"/>
                <w:szCs w:val="23"/>
                <w:lang w:eastAsia="ru-RU"/>
              </w:rPr>
              <w:t>11</w:t>
            </w:r>
          </w:p>
        </w:tc>
        <w:tc>
          <w:tcPr>
            <w:tcW w:w="4091" w:type="dxa"/>
            <w:gridSpan w:val="4"/>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rPr>
                <w:rFonts w:ascii="Arial" w:eastAsia="Times New Roman" w:hAnsi="Arial" w:cs="Arial"/>
                <w:color w:val="000000"/>
                <w:sz w:val="23"/>
                <w:szCs w:val="23"/>
                <w:lang w:eastAsia="ru-RU"/>
              </w:rPr>
            </w:pPr>
            <w:r w:rsidRPr="006E66DA">
              <w:rPr>
                <w:rFonts w:ascii="Arial" w:eastAsia="Times New Roman" w:hAnsi="Arial" w:cs="Arial"/>
                <w:color w:val="000000"/>
                <w:sz w:val="23"/>
                <w:szCs w:val="23"/>
                <w:lang w:eastAsia="ru-RU"/>
              </w:rPr>
              <w:t xml:space="preserve">Развитие навыков сотрудничества </w:t>
            </w:r>
            <w:proofErr w:type="gramStart"/>
            <w:r w:rsidRPr="006E66DA">
              <w:rPr>
                <w:rFonts w:ascii="Arial" w:eastAsia="Times New Roman" w:hAnsi="Arial" w:cs="Arial"/>
                <w:color w:val="000000"/>
                <w:sz w:val="23"/>
                <w:szCs w:val="23"/>
                <w:lang w:eastAsia="ru-RU"/>
              </w:rPr>
              <w:t>со</w:t>
            </w:r>
            <w:proofErr w:type="gramEnd"/>
            <w:r w:rsidRPr="006E66DA">
              <w:rPr>
                <w:rFonts w:ascii="Arial" w:eastAsia="Times New Roman" w:hAnsi="Arial" w:cs="Arial"/>
                <w:color w:val="000000"/>
                <w:sz w:val="23"/>
                <w:szCs w:val="23"/>
                <w:lang w:eastAsia="ru-RU"/>
              </w:rPr>
              <w:t xml:space="preserve"> взрослыми и сверстниками в разных социальных ситуациях.</w:t>
            </w:r>
          </w:p>
        </w:tc>
        <w:tc>
          <w:tcPr>
            <w:tcW w:w="134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rPr>
                <w:rFonts w:ascii="Arial" w:eastAsia="Times New Roman" w:hAnsi="Arial" w:cs="Arial"/>
                <w:color w:val="000000"/>
                <w:sz w:val="23"/>
                <w:szCs w:val="23"/>
                <w:lang w:eastAsia="ru-RU"/>
              </w:rPr>
            </w:pPr>
          </w:p>
        </w:tc>
        <w:tc>
          <w:tcPr>
            <w:tcW w:w="161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rPr>
                <w:rFonts w:ascii="Arial" w:eastAsia="Times New Roman" w:hAnsi="Arial" w:cs="Arial"/>
                <w:color w:val="000000"/>
                <w:sz w:val="23"/>
                <w:szCs w:val="23"/>
                <w:lang w:eastAsia="ru-RU"/>
              </w:rPr>
            </w:pPr>
          </w:p>
        </w:tc>
        <w:tc>
          <w:tcPr>
            <w:tcW w:w="178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rPr>
                <w:rFonts w:ascii="Arial" w:eastAsia="Times New Roman" w:hAnsi="Arial" w:cs="Arial"/>
                <w:color w:val="000000"/>
                <w:sz w:val="23"/>
                <w:szCs w:val="23"/>
                <w:lang w:eastAsia="ru-RU"/>
              </w:rPr>
            </w:pPr>
          </w:p>
        </w:tc>
        <w:tc>
          <w:tcPr>
            <w:tcW w:w="178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E66DA" w:rsidRPr="006E66DA" w:rsidRDefault="006E66DA" w:rsidP="006E66DA">
            <w:pPr>
              <w:spacing w:after="167" w:line="240" w:lineRule="auto"/>
              <w:rPr>
                <w:rFonts w:ascii="Arial" w:eastAsia="Times New Roman" w:hAnsi="Arial" w:cs="Arial"/>
                <w:color w:val="000000"/>
                <w:sz w:val="23"/>
                <w:szCs w:val="23"/>
                <w:lang w:eastAsia="ru-RU"/>
              </w:rPr>
            </w:pPr>
          </w:p>
        </w:tc>
      </w:tr>
      <w:tr w:rsidR="006E66DA" w:rsidRPr="006E66DA" w:rsidTr="006E66DA">
        <w:tblPrEx>
          <w:shd w:val="clear" w:color="auto" w:fill="FFFFFF"/>
        </w:tblPrEx>
        <w:trPr>
          <w:trHeight w:val="375"/>
        </w:trPr>
        <w:tc>
          <w:tcPr>
            <w:tcW w:w="389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rPr>
                <w:rFonts w:ascii="Arial" w:eastAsia="Times New Roman" w:hAnsi="Arial" w:cs="Arial"/>
                <w:color w:val="000000"/>
                <w:sz w:val="23"/>
                <w:szCs w:val="23"/>
                <w:lang w:eastAsia="ru-RU"/>
              </w:rPr>
            </w:pPr>
            <w:r w:rsidRPr="006E66DA">
              <w:rPr>
                <w:rFonts w:ascii="Arial" w:eastAsia="Times New Roman" w:hAnsi="Arial" w:cs="Arial"/>
                <w:color w:val="000000"/>
                <w:sz w:val="23"/>
                <w:szCs w:val="23"/>
                <w:lang w:eastAsia="ru-RU"/>
              </w:rPr>
              <w:t>12</w:t>
            </w:r>
          </w:p>
        </w:tc>
        <w:tc>
          <w:tcPr>
            <w:tcW w:w="4091" w:type="dxa"/>
            <w:gridSpan w:val="4"/>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rPr>
                <w:rFonts w:ascii="Arial" w:eastAsia="Times New Roman" w:hAnsi="Arial" w:cs="Arial"/>
                <w:color w:val="000000"/>
                <w:sz w:val="23"/>
                <w:szCs w:val="23"/>
                <w:lang w:eastAsia="ru-RU"/>
              </w:rPr>
            </w:pPr>
            <w:r w:rsidRPr="006E66DA">
              <w:rPr>
                <w:rFonts w:ascii="Arial" w:eastAsia="Times New Roman" w:hAnsi="Arial" w:cs="Arial"/>
                <w:color w:val="000000"/>
                <w:sz w:val="23"/>
                <w:szCs w:val="23"/>
                <w:lang w:eastAsia="ru-RU"/>
              </w:rPr>
              <w:t>Формирование эстетических потребностей, ценностей и чувств</w:t>
            </w:r>
          </w:p>
        </w:tc>
        <w:tc>
          <w:tcPr>
            <w:tcW w:w="134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rPr>
                <w:rFonts w:ascii="Arial" w:eastAsia="Times New Roman" w:hAnsi="Arial" w:cs="Arial"/>
                <w:color w:val="000000"/>
                <w:sz w:val="23"/>
                <w:szCs w:val="23"/>
                <w:lang w:eastAsia="ru-RU"/>
              </w:rPr>
            </w:pPr>
          </w:p>
        </w:tc>
        <w:tc>
          <w:tcPr>
            <w:tcW w:w="161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rPr>
                <w:rFonts w:ascii="Arial" w:eastAsia="Times New Roman" w:hAnsi="Arial" w:cs="Arial"/>
                <w:color w:val="000000"/>
                <w:sz w:val="23"/>
                <w:szCs w:val="23"/>
                <w:lang w:eastAsia="ru-RU"/>
              </w:rPr>
            </w:pPr>
          </w:p>
        </w:tc>
        <w:tc>
          <w:tcPr>
            <w:tcW w:w="178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rPr>
                <w:rFonts w:ascii="Arial" w:eastAsia="Times New Roman" w:hAnsi="Arial" w:cs="Arial"/>
                <w:color w:val="000000"/>
                <w:sz w:val="23"/>
                <w:szCs w:val="23"/>
                <w:lang w:eastAsia="ru-RU"/>
              </w:rPr>
            </w:pPr>
          </w:p>
        </w:tc>
        <w:tc>
          <w:tcPr>
            <w:tcW w:w="178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E66DA" w:rsidRPr="006E66DA" w:rsidRDefault="006E66DA" w:rsidP="006E66DA">
            <w:pPr>
              <w:spacing w:after="167" w:line="240" w:lineRule="auto"/>
              <w:rPr>
                <w:rFonts w:ascii="Arial" w:eastAsia="Times New Roman" w:hAnsi="Arial" w:cs="Arial"/>
                <w:color w:val="000000"/>
                <w:sz w:val="23"/>
                <w:szCs w:val="23"/>
                <w:lang w:eastAsia="ru-RU"/>
              </w:rPr>
            </w:pPr>
          </w:p>
        </w:tc>
      </w:tr>
      <w:tr w:rsidR="006E66DA" w:rsidRPr="006E66DA" w:rsidTr="006E66DA">
        <w:tblPrEx>
          <w:shd w:val="clear" w:color="auto" w:fill="FFFFFF"/>
        </w:tblPrEx>
        <w:trPr>
          <w:trHeight w:val="375"/>
        </w:trPr>
        <w:tc>
          <w:tcPr>
            <w:tcW w:w="389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rPr>
                <w:rFonts w:ascii="Arial" w:eastAsia="Times New Roman" w:hAnsi="Arial" w:cs="Arial"/>
                <w:color w:val="000000"/>
                <w:sz w:val="23"/>
                <w:szCs w:val="23"/>
                <w:lang w:eastAsia="ru-RU"/>
              </w:rPr>
            </w:pPr>
            <w:r w:rsidRPr="006E66DA">
              <w:rPr>
                <w:rFonts w:ascii="Arial" w:eastAsia="Times New Roman" w:hAnsi="Arial" w:cs="Arial"/>
                <w:color w:val="000000"/>
                <w:sz w:val="23"/>
                <w:szCs w:val="23"/>
                <w:lang w:eastAsia="ru-RU"/>
              </w:rPr>
              <w:t>13</w:t>
            </w:r>
          </w:p>
        </w:tc>
        <w:tc>
          <w:tcPr>
            <w:tcW w:w="4091" w:type="dxa"/>
            <w:gridSpan w:val="4"/>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rPr>
                <w:rFonts w:ascii="Arial" w:eastAsia="Times New Roman" w:hAnsi="Arial" w:cs="Arial"/>
                <w:color w:val="000000"/>
                <w:sz w:val="23"/>
                <w:szCs w:val="23"/>
                <w:lang w:eastAsia="ru-RU"/>
              </w:rPr>
            </w:pPr>
            <w:r w:rsidRPr="006E66DA">
              <w:rPr>
                <w:rFonts w:ascii="Arial" w:eastAsia="Times New Roman" w:hAnsi="Arial" w:cs="Arial"/>
                <w:color w:val="000000"/>
                <w:sz w:val="23"/>
                <w:szCs w:val="23"/>
                <w:lang w:eastAsia="ru-RU"/>
              </w:rPr>
              <w:t>Развитие этических чувств, доброжелательности и эмоционально-нравственной отзывчивости, понимания и сопереживания чувствам других людей</w:t>
            </w:r>
          </w:p>
        </w:tc>
        <w:tc>
          <w:tcPr>
            <w:tcW w:w="134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rPr>
                <w:rFonts w:ascii="Arial" w:eastAsia="Times New Roman" w:hAnsi="Arial" w:cs="Arial"/>
                <w:color w:val="000000"/>
                <w:sz w:val="23"/>
                <w:szCs w:val="23"/>
                <w:lang w:eastAsia="ru-RU"/>
              </w:rPr>
            </w:pPr>
          </w:p>
        </w:tc>
        <w:tc>
          <w:tcPr>
            <w:tcW w:w="161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rPr>
                <w:rFonts w:ascii="Arial" w:eastAsia="Times New Roman" w:hAnsi="Arial" w:cs="Arial"/>
                <w:color w:val="000000"/>
                <w:sz w:val="23"/>
                <w:szCs w:val="23"/>
                <w:lang w:eastAsia="ru-RU"/>
              </w:rPr>
            </w:pPr>
          </w:p>
        </w:tc>
        <w:tc>
          <w:tcPr>
            <w:tcW w:w="178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rPr>
                <w:rFonts w:ascii="Arial" w:eastAsia="Times New Roman" w:hAnsi="Arial" w:cs="Arial"/>
                <w:color w:val="000000"/>
                <w:sz w:val="23"/>
                <w:szCs w:val="23"/>
                <w:lang w:eastAsia="ru-RU"/>
              </w:rPr>
            </w:pPr>
          </w:p>
        </w:tc>
        <w:tc>
          <w:tcPr>
            <w:tcW w:w="178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E66DA" w:rsidRPr="006E66DA" w:rsidRDefault="006E66DA" w:rsidP="006E66DA">
            <w:pPr>
              <w:spacing w:after="167" w:line="240" w:lineRule="auto"/>
              <w:rPr>
                <w:rFonts w:ascii="Arial" w:eastAsia="Times New Roman" w:hAnsi="Arial" w:cs="Arial"/>
                <w:color w:val="000000"/>
                <w:sz w:val="23"/>
                <w:szCs w:val="23"/>
                <w:lang w:eastAsia="ru-RU"/>
              </w:rPr>
            </w:pPr>
          </w:p>
        </w:tc>
      </w:tr>
      <w:tr w:rsidR="006E66DA" w:rsidRPr="006E66DA" w:rsidTr="006E66DA">
        <w:tblPrEx>
          <w:shd w:val="clear" w:color="auto" w:fill="FFFFFF"/>
        </w:tblPrEx>
        <w:trPr>
          <w:trHeight w:val="750"/>
        </w:trPr>
        <w:tc>
          <w:tcPr>
            <w:tcW w:w="389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rPr>
                <w:rFonts w:ascii="Arial" w:eastAsia="Times New Roman" w:hAnsi="Arial" w:cs="Arial"/>
                <w:color w:val="000000"/>
                <w:sz w:val="23"/>
                <w:szCs w:val="23"/>
                <w:lang w:eastAsia="ru-RU"/>
              </w:rPr>
            </w:pPr>
          </w:p>
        </w:tc>
        <w:tc>
          <w:tcPr>
            <w:tcW w:w="4091" w:type="dxa"/>
            <w:gridSpan w:val="4"/>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rPr>
                <w:rFonts w:ascii="Arial" w:eastAsia="Times New Roman" w:hAnsi="Arial" w:cs="Arial"/>
                <w:color w:val="000000"/>
                <w:sz w:val="23"/>
                <w:szCs w:val="23"/>
                <w:lang w:eastAsia="ru-RU"/>
              </w:rPr>
            </w:pPr>
            <w:r w:rsidRPr="006E66DA">
              <w:rPr>
                <w:rFonts w:ascii="Arial" w:eastAsia="Times New Roman" w:hAnsi="Arial" w:cs="Arial"/>
                <w:color w:val="000000"/>
                <w:sz w:val="23"/>
                <w:szCs w:val="23"/>
                <w:lang w:eastAsia="ru-RU"/>
              </w:rPr>
              <w:t>14.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tc>
        <w:tc>
          <w:tcPr>
            <w:tcW w:w="134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jc w:val="center"/>
              <w:rPr>
                <w:rFonts w:ascii="Arial" w:eastAsia="Times New Roman" w:hAnsi="Arial" w:cs="Arial"/>
                <w:color w:val="000000"/>
                <w:sz w:val="23"/>
                <w:szCs w:val="23"/>
                <w:lang w:eastAsia="ru-RU"/>
              </w:rPr>
            </w:pPr>
          </w:p>
        </w:tc>
        <w:tc>
          <w:tcPr>
            <w:tcW w:w="161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jc w:val="center"/>
              <w:rPr>
                <w:rFonts w:ascii="Arial" w:eastAsia="Times New Roman" w:hAnsi="Arial" w:cs="Arial"/>
                <w:color w:val="000000"/>
                <w:sz w:val="23"/>
                <w:szCs w:val="23"/>
                <w:lang w:eastAsia="ru-RU"/>
              </w:rPr>
            </w:pPr>
          </w:p>
        </w:tc>
        <w:tc>
          <w:tcPr>
            <w:tcW w:w="178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jc w:val="center"/>
              <w:rPr>
                <w:rFonts w:ascii="Arial" w:eastAsia="Times New Roman" w:hAnsi="Arial" w:cs="Arial"/>
                <w:color w:val="000000"/>
                <w:sz w:val="23"/>
                <w:szCs w:val="23"/>
                <w:lang w:eastAsia="ru-RU"/>
              </w:rPr>
            </w:pPr>
          </w:p>
        </w:tc>
        <w:tc>
          <w:tcPr>
            <w:tcW w:w="178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E66DA" w:rsidRPr="006E66DA" w:rsidRDefault="006E66DA" w:rsidP="006E66DA">
            <w:pPr>
              <w:spacing w:after="167" w:line="240" w:lineRule="auto"/>
              <w:jc w:val="center"/>
              <w:rPr>
                <w:rFonts w:ascii="Arial" w:eastAsia="Times New Roman" w:hAnsi="Arial" w:cs="Arial"/>
                <w:color w:val="000000"/>
                <w:sz w:val="23"/>
                <w:szCs w:val="23"/>
                <w:lang w:eastAsia="ru-RU"/>
              </w:rPr>
            </w:pPr>
          </w:p>
        </w:tc>
      </w:tr>
    </w:tbl>
    <w:p w:rsidR="006E66DA" w:rsidRPr="006E66DA" w:rsidRDefault="006E66DA" w:rsidP="006E66DA">
      <w:pPr>
        <w:shd w:val="clear" w:color="auto" w:fill="FFFFFF"/>
        <w:spacing w:after="167" w:line="240" w:lineRule="auto"/>
        <w:rPr>
          <w:rFonts w:ascii="Arial" w:eastAsia="Times New Roman" w:hAnsi="Arial" w:cs="Arial"/>
          <w:color w:val="000000"/>
          <w:sz w:val="23"/>
          <w:szCs w:val="23"/>
          <w:lang w:eastAsia="ru-RU"/>
        </w:rPr>
      </w:pPr>
      <w:r w:rsidRPr="006E66DA">
        <w:rPr>
          <w:rFonts w:ascii="Arial" w:eastAsia="Times New Roman" w:hAnsi="Arial" w:cs="Arial"/>
          <w:color w:val="000000"/>
          <w:sz w:val="23"/>
          <w:szCs w:val="23"/>
          <w:lang w:eastAsia="ru-RU"/>
        </w:rPr>
        <w:t>Общий вывод о динамике развития за учебный год:________________________________________________________</w:t>
      </w:r>
    </w:p>
    <w:p w:rsidR="006E66DA" w:rsidRPr="006E66DA" w:rsidRDefault="006E66DA" w:rsidP="006E66DA">
      <w:pPr>
        <w:shd w:val="clear" w:color="auto" w:fill="FFFFFF"/>
        <w:spacing w:after="167" w:line="240" w:lineRule="auto"/>
        <w:rPr>
          <w:rFonts w:ascii="Arial" w:eastAsia="Times New Roman" w:hAnsi="Arial" w:cs="Arial"/>
          <w:color w:val="000000"/>
          <w:sz w:val="23"/>
          <w:szCs w:val="23"/>
          <w:lang w:eastAsia="ru-RU"/>
        </w:rPr>
      </w:pPr>
      <w:r w:rsidRPr="006E66DA">
        <w:rPr>
          <w:rFonts w:ascii="Arial" w:eastAsia="Times New Roman" w:hAnsi="Arial" w:cs="Arial"/>
          <w:color w:val="000000"/>
          <w:sz w:val="23"/>
          <w:szCs w:val="23"/>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E66DA" w:rsidRPr="006E66DA" w:rsidRDefault="006E66DA" w:rsidP="006E66DA">
      <w:pPr>
        <w:shd w:val="clear" w:color="auto" w:fill="FFFFFF"/>
        <w:spacing w:after="167" w:line="240" w:lineRule="auto"/>
        <w:rPr>
          <w:rFonts w:ascii="Arial" w:eastAsia="Times New Roman" w:hAnsi="Arial" w:cs="Arial"/>
          <w:color w:val="000000"/>
          <w:sz w:val="23"/>
          <w:szCs w:val="23"/>
          <w:lang w:eastAsia="ru-RU"/>
        </w:rPr>
      </w:pPr>
    </w:p>
    <w:p w:rsidR="006E66DA" w:rsidRPr="006E66DA" w:rsidRDefault="006E66DA" w:rsidP="006E66DA">
      <w:pPr>
        <w:shd w:val="clear" w:color="auto" w:fill="FFFFFF"/>
        <w:spacing w:after="167" w:line="240" w:lineRule="auto"/>
        <w:rPr>
          <w:rFonts w:ascii="Arial" w:eastAsia="Times New Roman" w:hAnsi="Arial" w:cs="Arial"/>
          <w:color w:val="000000"/>
          <w:sz w:val="23"/>
          <w:szCs w:val="23"/>
          <w:lang w:eastAsia="ru-RU"/>
        </w:rPr>
      </w:pPr>
      <w:r w:rsidRPr="006E66DA">
        <w:rPr>
          <w:rFonts w:ascii="Arial" w:eastAsia="Times New Roman" w:hAnsi="Arial" w:cs="Arial"/>
          <w:color w:val="000000"/>
          <w:sz w:val="23"/>
          <w:szCs w:val="23"/>
          <w:lang w:eastAsia="ru-RU"/>
        </w:rPr>
        <w:t>Дата_____________________________________Подпись_________________________</w:t>
      </w:r>
    </w:p>
    <w:p w:rsidR="006E66DA" w:rsidRPr="006E66DA" w:rsidRDefault="006E66DA" w:rsidP="006E66DA">
      <w:pPr>
        <w:shd w:val="clear" w:color="auto" w:fill="FFFFFF"/>
        <w:spacing w:after="167" w:line="240" w:lineRule="auto"/>
        <w:rPr>
          <w:rFonts w:ascii="Arial" w:eastAsia="Times New Roman" w:hAnsi="Arial" w:cs="Arial"/>
          <w:color w:val="000000"/>
          <w:sz w:val="23"/>
          <w:szCs w:val="23"/>
          <w:lang w:eastAsia="ru-RU"/>
        </w:rPr>
      </w:pPr>
    </w:p>
    <w:p w:rsidR="006E66DA" w:rsidRPr="006E66DA" w:rsidRDefault="006E66DA" w:rsidP="006E66DA">
      <w:pPr>
        <w:shd w:val="clear" w:color="auto" w:fill="FFFFFF"/>
        <w:spacing w:after="167" w:line="240" w:lineRule="auto"/>
        <w:jc w:val="right"/>
        <w:rPr>
          <w:rFonts w:ascii="Arial" w:eastAsia="Times New Roman" w:hAnsi="Arial" w:cs="Arial"/>
          <w:color w:val="000000"/>
          <w:sz w:val="23"/>
          <w:szCs w:val="23"/>
          <w:lang w:eastAsia="ru-RU"/>
        </w:rPr>
      </w:pPr>
      <w:r w:rsidRPr="006E66DA">
        <w:rPr>
          <w:rFonts w:ascii="Arial" w:eastAsia="Times New Roman" w:hAnsi="Arial" w:cs="Arial"/>
          <w:b/>
          <w:bCs/>
          <w:i/>
          <w:iCs/>
          <w:color w:val="000000"/>
          <w:sz w:val="23"/>
          <w:szCs w:val="23"/>
          <w:lang w:eastAsia="ru-RU"/>
        </w:rPr>
        <w:t>Приложение 3</w:t>
      </w:r>
    </w:p>
    <w:p w:rsidR="006E66DA" w:rsidRPr="006E66DA" w:rsidRDefault="006E66DA" w:rsidP="006E66DA">
      <w:pPr>
        <w:shd w:val="clear" w:color="auto" w:fill="FFFFFF"/>
        <w:spacing w:after="167" w:line="240" w:lineRule="auto"/>
        <w:rPr>
          <w:rFonts w:ascii="Arial" w:eastAsia="Times New Roman" w:hAnsi="Arial" w:cs="Arial"/>
          <w:color w:val="000000"/>
          <w:sz w:val="23"/>
          <w:szCs w:val="23"/>
          <w:lang w:eastAsia="ru-RU"/>
        </w:rPr>
      </w:pPr>
      <w:r w:rsidRPr="006E66DA">
        <w:rPr>
          <w:rFonts w:ascii="Arial" w:eastAsia="Times New Roman" w:hAnsi="Arial" w:cs="Arial"/>
          <w:color w:val="000000"/>
          <w:sz w:val="23"/>
          <w:szCs w:val="23"/>
          <w:lang w:eastAsia="ru-RU"/>
        </w:rPr>
        <w:t>Форма заполнения педагогами, учителями-дефектологами, специалистами (учителем-логопедом, педагогом-психологом, социальным педагогом) полученных результатов, при проведении мониторинга оценки личностных результатов обучающихся с легкой умственной отсталостью (интеллектуальными нарушениями) (Вариант 2) 1-4 классов:</w:t>
      </w:r>
    </w:p>
    <w:p w:rsidR="006E66DA" w:rsidRPr="006E66DA" w:rsidRDefault="006E66DA" w:rsidP="006E66DA">
      <w:pPr>
        <w:shd w:val="clear" w:color="auto" w:fill="FFFFFF"/>
        <w:spacing w:after="167" w:line="240" w:lineRule="auto"/>
        <w:jc w:val="center"/>
        <w:rPr>
          <w:rFonts w:ascii="Arial" w:eastAsia="Times New Roman" w:hAnsi="Arial" w:cs="Arial"/>
          <w:color w:val="000000"/>
          <w:sz w:val="23"/>
          <w:szCs w:val="23"/>
          <w:lang w:eastAsia="ru-RU"/>
        </w:rPr>
      </w:pPr>
      <w:r w:rsidRPr="006E66DA">
        <w:rPr>
          <w:rFonts w:ascii="Arial" w:eastAsia="Times New Roman" w:hAnsi="Arial" w:cs="Arial"/>
          <w:b/>
          <w:bCs/>
          <w:color w:val="000000"/>
          <w:sz w:val="23"/>
          <w:szCs w:val="23"/>
          <w:lang w:eastAsia="ru-RU"/>
        </w:rPr>
        <w:t>ИНДИВИДУАЛЬНАЯ КАРТА ЛИЧНОСНОСТНОГО РОСТА ОБУЧАЮЩЕГОСЯ</w:t>
      </w:r>
    </w:p>
    <w:p w:rsidR="006E66DA" w:rsidRPr="006E66DA" w:rsidRDefault="006E66DA" w:rsidP="006E66DA">
      <w:pPr>
        <w:shd w:val="clear" w:color="auto" w:fill="FFFFFF"/>
        <w:spacing w:after="167" w:line="240" w:lineRule="auto"/>
        <w:rPr>
          <w:rFonts w:ascii="Arial" w:eastAsia="Times New Roman" w:hAnsi="Arial" w:cs="Arial"/>
          <w:color w:val="000000"/>
          <w:sz w:val="23"/>
          <w:szCs w:val="23"/>
          <w:lang w:eastAsia="ru-RU"/>
        </w:rPr>
      </w:pPr>
      <w:r w:rsidRPr="006E66DA">
        <w:rPr>
          <w:rFonts w:ascii="Arial" w:eastAsia="Times New Roman" w:hAnsi="Arial" w:cs="Arial"/>
          <w:color w:val="000000"/>
          <w:sz w:val="23"/>
          <w:szCs w:val="23"/>
          <w:lang w:eastAsia="ru-RU"/>
        </w:rPr>
        <w:t>ФИ обучающегося _________________________________________________________________________________</w:t>
      </w:r>
    </w:p>
    <w:p w:rsidR="006E66DA" w:rsidRPr="006E66DA" w:rsidRDefault="006E66DA" w:rsidP="006E66DA">
      <w:pPr>
        <w:shd w:val="clear" w:color="auto" w:fill="FFFFFF"/>
        <w:spacing w:after="167" w:line="240" w:lineRule="auto"/>
        <w:rPr>
          <w:rFonts w:ascii="Arial" w:eastAsia="Times New Roman" w:hAnsi="Arial" w:cs="Arial"/>
          <w:color w:val="000000"/>
          <w:sz w:val="23"/>
          <w:szCs w:val="23"/>
          <w:lang w:eastAsia="ru-RU"/>
        </w:rPr>
      </w:pPr>
      <w:r w:rsidRPr="006E66DA">
        <w:rPr>
          <w:rFonts w:ascii="Arial" w:eastAsia="Times New Roman" w:hAnsi="Arial" w:cs="Arial"/>
          <w:color w:val="000000"/>
          <w:sz w:val="23"/>
          <w:szCs w:val="23"/>
          <w:lang w:eastAsia="ru-RU"/>
        </w:rPr>
        <w:t xml:space="preserve">класс </w:t>
      </w:r>
      <w:proofErr w:type="spellStart"/>
      <w:r w:rsidRPr="006E66DA">
        <w:rPr>
          <w:rFonts w:ascii="Arial" w:eastAsia="Times New Roman" w:hAnsi="Arial" w:cs="Arial"/>
          <w:color w:val="000000"/>
          <w:sz w:val="23"/>
          <w:szCs w:val="23"/>
          <w:lang w:eastAsia="ru-RU"/>
        </w:rPr>
        <w:t>_________год</w:t>
      </w:r>
      <w:proofErr w:type="spellEnd"/>
      <w:r w:rsidRPr="006E66DA">
        <w:rPr>
          <w:rFonts w:ascii="Arial" w:eastAsia="Times New Roman" w:hAnsi="Arial" w:cs="Arial"/>
          <w:color w:val="000000"/>
          <w:sz w:val="23"/>
          <w:szCs w:val="23"/>
          <w:lang w:eastAsia="ru-RU"/>
        </w:rPr>
        <w:t xml:space="preserve"> обучения_________________________________________________________________________</w:t>
      </w:r>
    </w:p>
    <w:p w:rsidR="006E66DA" w:rsidRPr="006E66DA" w:rsidRDefault="006E66DA" w:rsidP="006E66DA">
      <w:pPr>
        <w:shd w:val="clear" w:color="auto" w:fill="FFFFFF"/>
        <w:spacing w:after="167" w:line="240" w:lineRule="auto"/>
        <w:rPr>
          <w:rFonts w:ascii="Arial" w:eastAsia="Times New Roman" w:hAnsi="Arial" w:cs="Arial"/>
          <w:color w:val="000000"/>
          <w:sz w:val="23"/>
          <w:szCs w:val="23"/>
          <w:lang w:eastAsia="ru-RU"/>
        </w:rPr>
      </w:pPr>
      <w:r w:rsidRPr="006E66DA">
        <w:rPr>
          <w:rFonts w:ascii="Arial" w:eastAsia="Times New Roman" w:hAnsi="Arial" w:cs="Arial"/>
          <w:color w:val="000000"/>
          <w:sz w:val="23"/>
          <w:szCs w:val="23"/>
          <w:lang w:eastAsia="ru-RU"/>
        </w:rPr>
        <w:t>Проведено классным руководителем __________________________________________________________________</w:t>
      </w:r>
    </w:p>
    <w:tbl>
      <w:tblPr>
        <w:tblW w:w="15300" w:type="dxa"/>
        <w:shd w:val="clear" w:color="auto" w:fill="FFFFFF"/>
        <w:tblCellMar>
          <w:top w:w="105" w:type="dxa"/>
          <w:left w:w="105" w:type="dxa"/>
          <w:bottom w:w="105" w:type="dxa"/>
          <w:right w:w="105" w:type="dxa"/>
        </w:tblCellMar>
        <w:tblLook w:val="04A0"/>
      </w:tblPr>
      <w:tblGrid>
        <w:gridCol w:w="437"/>
        <w:gridCol w:w="999"/>
        <w:gridCol w:w="4395"/>
        <w:gridCol w:w="1368"/>
        <w:gridCol w:w="623"/>
        <w:gridCol w:w="800"/>
        <w:gridCol w:w="1767"/>
        <w:gridCol w:w="1423"/>
        <w:gridCol w:w="2843"/>
        <w:gridCol w:w="645"/>
      </w:tblGrid>
      <w:tr w:rsidR="006E66DA" w:rsidRPr="006E66DA" w:rsidTr="006E66DA">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jc w:val="center"/>
              <w:rPr>
                <w:rFonts w:ascii="Arial" w:eastAsia="Times New Roman" w:hAnsi="Arial" w:cs="Arial"/>
                <w:color w:val="000000"/>
                <w:sz w:val="23"/>
                <w:szCs w:val="23"/>
                <w:lang w:eastAsia="ru-RU"/>
              </w:rPr>
            </w:pPr>
            <w:r w:rsidRPr="006E66DA">
              <w:rPr>
                <w:rFonts w:ascii="Arial" w:eastAsia="Times New Roman" w:hAnsi="Arial" w:cs="Arial"/>
                <w:color w:val="000000"/>
                <w:sz w:val="23"/>
                <w:szCs w:val="23"/>
                <w:lang w:eastAsia="ru-RU"/>
              </w:rPr>
              <w:t xml:space="preserve">№ </w:t>
            </w:r>
            <w:proofErr w:type="spellStart"/>
            <w:proofErr w:type="gramStart"/>
            <w:r w:rsidRPr="006E66DA">
              <w:rPr>
                <w:rFonts w:ascii="Arial" w:eastAsia="Times New Roman" w:hAnsi="Arial" w:cs="Arial"/>
                <w:color w:val="000000"/>
                <w:sz w:val="23"/>
                <w:szCs w:val="23"/>
                <w:lang w:eastAsia="ru-RU"/>
              </w:rPr>
              <w:t>п</w:t>
            </w:r>
            <w:proofErr w:type="spellEnd"/>
            <w:proofErr w:type="gramEnd"/>
            <w:r w:rsidRPr="006E66DA">
              <w:rPr>
                <w:rFonts w:ascii="Arial" w:eastAsia="Times New Roman" w:hAnsi="Arial" w:cs="Arial"/>
                <w:color w:val="000000"/>
                <w:sz w:val="23"/>
                <w:szCs w:val="23"/>
                <w:lang w:eastAsia="ru-RU"/>
              </w:rPr>
              <w:t>/</w:t>
            </w:r>
            <w:proofErr w:type="spellStart"/>
            <w:r w:rsidRPr="006E66DA">
              <w:rPr>
                <w:rFonts w:ascii="Arial" w:eastAsia="Times New Roman" w:hAnsi="Arial" w:cs="Arial"/>
                <w:color w:val="000000"/>
                <w:sz w:val="23"/>
                <w:szCs w:val="23"/>
                <w:lang w:eastAsia="ru-RU"/>
              </w:rPr>
              <w:t>п</w:t>
            </w:r>
            <w:proofErr w:type="spellEnd"/>
          </w:p>
        </w:tc>
        <w:tc>
          <w:tcPr>
            <w:tcW w:w="6600"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jc w:val="center"/>
              <w:rPr>
                <w:rFonts w:ascii="Arial" w:eastAsia="Times New Roman" w:hAnsi="Arial" w:cs="Arial"/>
                <w:color w:val="000000"/>
                <w:sz w:val="23"/>
                <w:szCs w:val="23"/>
                <w:lang w:eastAsia="ru-RU"/>
              </w:rPr>
            </w:pPr>
            <w:r w:rsidRPr="006E66DA">
              <w:rPr>
                <w:rFonts w:ascii="Arial" w:eastAsia="Times New Roman" w:hAnsi="Arial" w:cs="Arial"/>
                <w:color w:val="000000"/>
                <w:sz w:val="23"/>
                <w:szCs w:val="23"/>
                <w:lang w:eastAsia="ru-RU"/>
              </w:rPr>
              <w:t>Критерии</w:t>
            </w:r>
          </w:p>
        </w:tc>
        <w:tc>
          <w:tcPr>
            <w:tcW w:w="120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jc w:val="center"/>
              <w:rPr>
                <w:rFonts w:ascii="Arial" w:eastAsia="Times New Roman" w:hAnsi="Arial" w:cs="Arial"/>
                <w:color w:val="000000"/>
                <w:sz w:val="23"/>
                <w:szCs w:val="23"/>
                <w:lang w:eastAsia="ru-RU"/>
              </w:rPr>
            </w:pPr>
            <w:r w:rsidRPr="006E66DA">
              <w:rPr>
                <w:rFonts w:ascii="Arial" w:eastAsia="Times New Roman" w:hAnsi="Arial" w:cs="Arial"/>
                <w:color w:val="000000"/>
                <w:sz w:val="23"/>
                <w:szCs w:val="23"/>
                <w:lang w:eastAsia="ru-RU"/>
              </w:rPr>
              <w:t>Период</w:t>
            </w:r>
          </w:p>
          <w:p w:rsidR="006E66DA" w:rsidRPr="006E66DA" w:rsidRDefault="006E66DA" w:rsidP="006E66DA">
            <w:pPr>
              <w:spacing w:after="167" w:line="240" w:lineRule="auto"/>
              <w:jc w:val="center"/>
              <w:rPr>
                <w:rFonts w:ascii="Arial" w:eastAsia="Times New Roman" w:hAnsi="Arial" w:cs="Arial"/>
                <w:color w:val="000000"/>
                <w:sz w:val="23"/>
                <w:szCs w:val="23"/>
                <w:lang w:eastAsia="ru-RU"/>
              </w:rPr>
            </w:pPr>
            <w:r w:rsidRPr="006E66DA">
              <w:rPr>
                <w:rFonts w:ascii="Arial" w:eastAsia="Times New Roman" w:hAnsi="Arial" w:cs="Arial"/>
                <w:color w:val="000000"/>
                <w:sz w:val="23"/>
                <w:szCs w:val="23"/>
                <w:lang w:eastAsia="ru-RU"/>
              </w:rPr>
              <w:t>оценивания сентябрь</w:t>
            </w:r>
          </w:p>
        </w:tc>
        <w:tc>
          <w:tcPr>
            <w:tcW w:w="17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jc w:val="center"/>
              <w:rPr>
                <w:rFonts w:ascii="Arial" w:eastAsia="Times New Roman" w:hAnsi="Arial" w:cs="Arial"/>
                <w:color w:val="000000"/>
                <w:sz w:val="23"/>
                <w:szCs w:val="23"/>
                <w:lang w:eastAsia="ru-RU"/>
              </w:rPr>
            </w:pPr>
            <w:r w:rsidRPr="006E66DA">
              <w:rPr>
                <w:rFonts w:ascii="Arial" w:eastAsia="Times New Roman" w:hAnsi="Arial" w:cs="Arial"/>
                <w:color w:val="000000"/>
                <w:sz w:val="23"/>
                <w:szCs w:val="23"/>
                <w:lang w:eastAsia="ru-RU"/>
              </w:rPr>
              <w:t>Результат</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jc w:val="center"/>
              <w:rPr>
                <w:rFonts w:ascii="Arial" w:eastAsia="Times New Roman" w:hAnsi="Arial" w:cs="Arial"/>
                <w:color w:val="000000"/>
                <w:sz w:val="23"/>
                <w:szCs w:val="23"/>
                <w:lang w:eastAsia="ru-RU"/>
              </w:rPr>
            </w:pPr>
            <w:r w:rsidRPr="006E66DA">
              <w:rPr>
                <w:rFonts w:ascii="Arial" w:eastAsia="Times New Roman" w:hAnsi="Arial" w:cs="Arial"/>
                <w:color w:val="000000"/>
                <w:sz w:val="23"/>
                <w:szCs w:val="23"/>
                <w:lang w:eastAsia="ru-RU"/>
              </w:rPr>
              <w:t>Период</w:t>
            </w:r>
          </w:p>
          <w:p w:rsidR="006E66DA" w:rsidRPr="006E66DA" w:rsidRDefault="006E66DA" w:rsidP="006E66DA">
            <w:pPr>
              <w:spacing w:after="167" w:line="240" w:lineRule="auto"/>
              <w:jc w:val="center"/>
              <w:rPr>
                <w:rFonts w:ascii="Arial" w:eastAsia="Times New Roman" w:hAnsi="Arial" w:cs="Arial"/>
                <w:color w:val="000000"/>
                <w:sz w:val="23"/>
                <w:szCs w:val="23"/>
                <w:lang w:eastAsia="ru-RU"/>
              </w:rPr>
            </w:pPr>
            <w:r w:rsidRPr="006E66DA">
              <w:rPr>
                <w:rFonts w:ascii="Arial" w:eastAsia="Times New Roman" w:hAnsi="Arial" w:cs="Arial"/>
                <w:color w:val="000000"/>
                <w:sz w:val="23"/>
                <w:szCs w:val="23"/>
                <w:lang w:eastAsia="ru-RU"/>
              </w:rPr>
              <w:t>оценивания май</w:t>
            </w:r>
          </w:p>
        </w:tc>
        <w:tc>
          <w:tcPr>
            <w:tcW w:w="2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jc w:val="center"/>
              <w:rPr>
                <w:rFonts w:ascii="Arial" w:eastAsia="Times New Roman" w:hAnsi="Arial" w:cs="Arial"/>
                <w:color w:val="000000"/>
                <w:sz w:val="23"/>
                <w:szCs w:val="23"/>
                <w:lang w:eastAsia="ru-RU"/>
              </w:rPr>
            </w:pPr>
            <w:r w:rsidRPr="006E66DA">
              <w:rPr>
                <w:rFonts w:ascii="Arial" w:eastAsia="Times New Roman" w:hAnsi="Arial" w:cs="Arial"/>
                <w:color w:val="000000"/>
                <w:sz w:val="23"/>
                <w:szCs w:val="23"/>
                <w:lang w:eastAsia="ru-RU"/>
              </w:rPr>
              <w:t>Результат</w:t>
            </w:r>
          </w:p>
        </w:tc>
        <w:tc>
          <w:tcPr>
            <w:tcW w:w="15" w:type="dxa"/>
            <w:tcBorders>
              <w:top w:val="nil"/>
              <w:left w:val="single" w:sz="6" w:space="0" w:color="000000"/>
              <w:bottom w:val="nil"/>
              <w:right w:val="nil"/>
            </w:tcBorders>
            <w:shd w:val="clear" w:color="auto" w:fill="FFFFFF"/>
            <w:tcMar>
              <w:top w:w="0" w:type="dxa"/>
              <w:left w:w="0" w:type="dxa"/>
              <w:bottom w:w="0" w:type="dxa"/>
              <w:right w:w="0" w:type="dxa"/>
            </w:tcMar>
            <w:hideMark/>
          </w:tcPr>
          <w:p w:rsidR="006E66DA" w:rsidRPr="006E66DA" w:rsidRDefault="006E66DA" w:rsidP="006E66DA">
            <w:pPr>
              <w:spacing w:after="167" w:line="240" w:lineRule="auto"/>
              <w:rPr>
                <w:rFonts w:ascii="Arial" w:eastAsia="Times New Roman" w:hAnsi="Arial" w:cs="Arial"/>
                <w:color w:val="000000"/>
                <w:sz w:val="23"/>
                <w:szCs w:val="23"/>
                <w:lang w:eastAsia="ru-RU"/>
              </w:rPr>
            </w:pPr>
          </w:p>
        </w:tc>
      </w:tr>
      <w:tr w:rsidR="006E66DA" w:rsidRPr="006E66DA" w:rsidTr="006E66DA">
        <w:trPr>
          <w:trHeight w:val="810"/>
        </w:trPr>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rPr>
                <w:rFonts w:ascii="Arial" w:eastAsia="Times New Roman" w:hAnsi="Arial" w:cs="Arial"/>
                <w:color w:val="000000"/>
                <w:sz w:val="23"/>
                <w:szCs w:val="23"/>
                <w:lang w:eastAsia="ru-RU"/>
              </w:rPr>
            </w:pPr>
            <w:r w:rsidRPr="006E66DA">
              <w:rPr>
                <w:rFonts w:ascii="Arial" w:eastAsia="Times New Roman" w:hAnsi="Arial" w:cs="Arial"/>
                <w:color w:val="000000"/>
                <w:sz w:val="23"/>
                <w:szCs w:val="23"/>
                <w:lang w:eastAsia="ru-RU"/>
              </w:rPr>
              <w:t>1</w:t>
            </w:r>
          </w:p>
        </w:tc>
        <w:tc>
          <w:tcPr>
            <w:tcW w:w="6600"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rPr>
                <w:rFonts w:ascii="Arial" w:eastAsia="Times New Roman" w:hAnsi="Arial" w:cs="Arial"/>
                <w:color w:val="000000"/>
                <w:sz w:val="23"/>
                <w:szCs w:val="23"/>
                <w:lang w:eastAsia="ru-RU"/>
              </w:rPr>
            </w:pPr>
            <w:r w:rsidRPr="006E66DA">
              <w:rPr>
                <w:rFonts w:ascii="Arial" w:eastAsia="Times New Roman" w:hAnsi="Arial" w:cs="Arial"/>
                <w:color w:val="000000"/>
                <w:sz w:val="23"/>
                <w:szCs w:val="23"/>
                <w:lang w:eastAsia="ru-RU"/>
              </w:rPr>
              <w:t>Основы персональной идентичности, осознание принадлежности к определенному полу, осознания себя как «Я»</w:t>
            </w:r>
          </w:p>
        </w:tc>
        <w:tc>
          <w:tcPr>
            <w:tcW w:w="120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jc w:val="center"/>
              <w:rPr>
                <w:rFonts w:ascii="Arial" w:eastAsia="Times New Roman" w:hAnsi="Arial" w:cs="Arial"/>
                <w:color w:val="000000"/>
                <w:sz w:val="23"/>
                <w:szCs w:val="23"/>
                <w:lang w:eastAsia="ru-RU"/>
              </w:rPr>
            </w:pPr>
          </w:p>
        </w:tc>
        <w:tc>
          <w:tcPr>
            <w:tcW w:w="17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jc w:val="center"/>
              <w:rPr>
                <w:rFonts w:ascii="Arial" w:eastAsia="Times New Roman" w:hAnsi="Arial" w:cs="Arial"/>
                <w:color w:val="000000"/>
                <w:sz w:val="23"/>
                <w:szCs w:val="23"/>
                <w:lang w:eastAsia="ru-RU"/>
              </w:rPr>
            </w:pP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jc w:val="center"/>
              <w:rPr>
                <w:rFonts w:ascii="Arial" w:eastAsia="Times New Roman" w:hAnsi="Arial" w:cs="Arial"/>
                <w:color w:val="000000"/>
                <w:sz w:val="23"/>
                <w:szCs w:val="23"/>
                <w:lang w:eastAsia="ru-RU"/>
              </w:rPr>
            </w:pPr>
          </w:p>
        </w:tc>
        <w:tc>
          <w:tcPr>
            <w:tcW w:w="2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jc w:val="center"/>
              <w:rPr>
                <w:rFonts w:ascii="Arial" w:eastAsia="Times New Roman" w:hAnsi="Arial" w:cs="Arial"/>
                <w:color w:val="000000"/>
                <w:sz w:val="23"/>
                <w:szCs w:val="23"/>
                <w:lang w:eastAsia="ru-RU"/>
              </w:rPr>
            </w:pPr>
          </w:p>
        </w:tc>
        <w:tc>
          <w:tcPr>
            <w:tcW w:w="15" w:type="dxa"/>
            <w:tcBorders>
              <w:top w:val="nil"/>
              <w:left w:val="single" w:sz="6" w:space="0" w:color="000000"/>
              <w:bottom w:val="nil"/>
              <w:right w:val="nil"/>
            </w:tcBorders>
            <w:shd w:val="clear" w:color="auto" w:fill="FFFFFF"/>
            <w:tcMar>
              <w:top w:w="0" w:type="dxa"/>
              <w:left w:w="0" w:type="dxa"/>
              <w:bottom w:w="0" w:type="dxa"/>
              <w:right w:w="0" w:type="dxa"/>
            </w:tcMar>
            <w:hideMark/>
          </w:tcPr>
          <w:p w:rsidR="006E66DA" w:rsidRPr="006E66DA" w:rsidRDefault="006E66DA" w:rsidP="006E66DA">
            <w:pPr>
              <w:spacing w:after="167" w:line="240" w:lineRule="auto"/>
              <w:rPr>
                <w:rFonts w:ascii="Arial" w:eastAsia="Times New Roman" w:hAnsi="Arial" w:cs="Arial"/>
                <w:color w:val="000000"/>
                <w:sz w:val="23"/>
                <w:szCs w:val="23"/>
                <w:lang w:eastAsia="ru-RU"/>
              </w:rPr>
            </w:pPr>
          </w:p>
        </w:tc>
      </w:tr>
      <w:tr w:rsidR="006E66DA" w:rsidRPr="006E66DA" w:rsidTr="006E66DA">
        <w:trPr>
          <w:trHeight w:val="720"/>
        </w:trPr>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rPr>
                <w:rFonts w:ascii="Arial" w:eastAsia="Times New Roman" w:hAnsi="Arial" w:cs="Arial"/>
                <w:color w:val="000000"/>
                <w:sz w:val="23"/>
                <w:szCs w:val="23"/>
                <w:lang w:eastAsia="ru-RU"/>
              </w:rPr>
            </w:pPr>
            <w:r w:rsidRPr="006E66DA">
              <w:rPr>
                <w:rFonts w:ascii="Arial" w:eastAsia="Times New Roman" w:hAnsi="Arial" w:cs="Arial"/>
                <w:color w:val="000000"/>
                <w:sz w:val="23"/>
                <w:szCs w:val="23"/>
                <w:lang w:eastAsia="ru-RU"/>
              </w:rPr>
              <w:t>2</w:t>
            </w:r>
          </w:p>
        </w:tc>
        <w:tc>
          <w:tcPr>
            <w:tcW w:w="6600"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rPr>
                <w:rFonts w:ascii="Arial" w:eastAsia="Times New Roman" w:hAnsi="Arial" w:cs="Arial"/>
                <w:color w:val="000000"/>
                <w:sz w:val="23"/>
                <w:szCs w:val="23"/>
                <w:lang w:eastAsia="ru-RU"/>
              </w:rPr>
            </w:pPr>
            <w:r w:rsidRPr="006E66DA">
              <w:rPr>
                <w:rFonts w:ascii="Arial" w:eastAsia="Times New Roman" w:hAnsi="Arial" w:cs="Arial"/>
                <w:color w:val="000000"/>
                <w:sz w:val="23"/>
                <w:szCs w:val="23"/>
                <w:lang w:eastAsia="ru-RU"/>
              </w:rPr>
              <w:t>Основы социально-эмоционального участия в процессе общения и совместной деятельности.</w:t>
            </w:r>
          </w:p>
        </w:tc>
        <w:tc>
          <w:tcPr>
            <w:tcW w:w="120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jc w:val="center"/>
              <w:rPr>
                <w:rFonts w:ascii="Arial" w:eastAsia="Times New Roman" w:hAnsi="Arial" w:cs="Arial"/>
                <w:color w:val="000000"/>
                <w:sz w:val="23"/>
                <w:szCs w:val="23"/>
                <w:lang w:eastAsia="ru-RU"/>
              </w:rPr>
            </w:pPr>
          </w:p>
        </w:tc>
        <w:tc>
          <w:tcPr>
            <w:tcW w:w="17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jc w:val="center"/>
              <w:rPr>
                <w:rFonts w:ascii="Arial" w:eastAsia="Times New Roman" w:hAnsi="Arial" w:cs="Arial"/>
                <w:color w:val="000000"/>
                <w:sz w:val="23"/>
                <w:szCs w:val="23"/>
                <w:lang w:eastAsia="ru-RU"/>
              </w:rPr>
            </w:pP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jc w:val="center"/>
              <w:rPr>
                <w:rFonts w:ascii="Arial" w:eastAsia="Times New Roman" w:hAnsi="Arial" w:cs="Arial"/>
                <w:color w:val="000000"/>
                <w:sz w:val="23"/>
                <w:szCs w:val="23"/>
                <w:lang w:eastAsia="ru-RU"/>
              </w:rPr>
            </w:pPr>
          </w:p>
        </w:tc>
        <w:tc>
          <w:tcPr>
            <w:tcW w:w="2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jc w:val="center"/>
              <w:rPr>
                <w:rFonts w:ascii="Arial" w:eastAsia="Times New Roman" w:hAnsi="Arial" w:cs="Arial"/>
                <w:color w:val="000000"/>
                <w:sz w:val="23"/>
                <w:szCs w:val="23"/>
                <w:lang w:eastAsia="ru-RU"/>
              </w:rPr>
            </w:pPr>
          </w:p>
        </w:tc>
        <w:tc>
          <w:tcPr>
            <w:tcW w:w="15" w:type="dxa"/>
            <w:tcBorders>
              <w:top w:val="nil"/>
              <w:left w:val="single" w:sz="6" w:space="0" w:color="000000"/>
              <w:bottom w:val="nil"/>
              <w:right w:val="nil"/>
            </w:tcBorders>
            <w:shd w:val="clear" w:color="auto" w:fill="FFFFFF"/>
            <w:tcMar>
              <w:top w:w="0" w:type="dxa"/>
              <w:left w:w="0" w:type="dxa"/>
              <w:bottom w:w="0" w:type="dxa"/>
              <w:right w:w="0" w:type="dxa"/>
            </w:tcMar>
            <w:hideMark/>
          </w:tcPr>
          <w:p w:rsidR="006E66DA" w:rsidRPr="006E66DA" w:rsidRDefault="006E66DA" w:rsidP="006E66DA">
            <w:pPr>
              <w:spacing w:after="167" w:line="240" w:lineRule="auto"/>
              <w:rPr>
                <w:rFonts w:ascii="Arial" w:eastAsia="Times New Roman" w:hAnsi="Arial" w:cs="Arial"/>
                <w:color w:val="000000"/>
                <w:sz w:val="23"/>
                <w:szCs w:val="23"/>
                <w:lang w:eastAsia="ru-RU"/>
              </w:rPr>
            </w:pPr>
          </w:p>
        </w:tc>
      </w:tr>
      <w:tr w:rsidR="006E66DA" w:rsidRPr="006E66DA" w:rsidTr="006E66DA">
        <w:trPr>
          <w:trHeight w:val="375"/>
        </w:trPr>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rPr>
                <w:rFonts w:ascii="Arial" w:eastAsia="Times New Roman" w:hAnsi="Arial" w:cs="Arial"/>
                <w:color w:val="000000"/>
                <w:sz w:val="23"/>
                <w:szCs w:val="23"/>
                <w:lang w:eastAsia="ru-RU"/>
              </w:rPr>
            </w:pPr>
            <w:r w:rsidRPr="006E66DA">
              <w:rPr>
                <w:rFonts w:ascii="Arial" w:eastAsia="Times New Roman" w:hAnsi="Arial" w:cs="Arial"/>
                <w:color w:val="000000"/>
                <w:sz w:val="23"/>
                <w:szCs w:val="23"/>
                <w:lang w:eastAsia="ru-RU"/>
              </w:rPr>
              <w:t>3</w:t>
            </w:r>
          </w:p>
        </w:tc>
        <w:tc>
          <w:tcPr>
            <w:tcW w:w="6600"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rPr>
                <w:rFonts w:ascii="Arial" w:eastAsia="Times New Roman" w:hAnsi="Arial" w:cs="Arial"/>
                <w:color w:val="000000"/>
                <w:sz w:val="23"/>
                <w:szCs w:val="23"/>
                <w:lang w:eastAsia="ru-RU"/>
              </w:rPr>
            </w:pPr>
            <w:r w:rsidRPr="006E66DA">
              <w:rPr>
                <w:rFonts w:ascii="Arial" w:eastAsia="Times New Roman" w:hAnsi="Arial" w:cs="Arial"/>
                <w:color w:val="000000"/>
                <w:sz w:val="23"/>
                <w:szCs w:val="23"/>
                <w:lang w:eastAsia="ru-RU"/>
              </w:rPr>
              <w:t>Формирование уважительного отношения к окружающим.</w:t>
            </w:r>
          </w:p>
          <w:p w:rsidR="006E66DA" w:rsidRPr="006E66DA" w:rsidRDefault="006E66DA" w:rsidP="006E66DA">
            <w:pPr>
              <w:spacing w:after="167" w:line="240" w:lineRule="auto"/>
              <w:rPr>
                <w:rFonts w:ascii="Arial" w:eastAsia="Times New Roman" w:hAnsi="Arial" w:cs="Arial"/>
                <w:color w:val="000000"/>
                <w:sz w:val="23"/>
                <w:szCs w:val="23"/>
                <w:lang w:eastAsia="ru-RU"/>
              </w:rPr>
            </w:pPr>
          </w:p>
        </w:tc>
        <w:tc>
          <w:tcPr>
            <w:tcW w:w="120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jc w:val="center"/>
              <w:rPr>
                <w:rFonts w:ascii="Arial" w:eastAsia="Times New Roman" w:hAnsi="Arial" w:cs="Arial"/>
                <w:color w:val="000000"/>
                <w:sz w:val="23"/>
                <w:szCs w:val="23"/>
                <w:lang w:eastAsia="ru-RU"/>
              </w:rPr>
            </w:pPr>
          </w:p>
        </w:tc>
        <w:tc>
          <w:tcPr>
            <w:tcW w:w="17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jc w:val="center"/>
              <w:rPr>
                <w:rFonts w:ascii="Arial" w:eastAsia="Times New Roman" w:hAnsi="Arial" w:cs="Arial"/>
                <w:color w:val="000000"/>
                <w:sz w:val="23"/>
                <w:szCs w:val="23"/>
                <w:lang w:eastAsia="ru-RU"/>
              </w:rPr>
            </w:pP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jc w:val="center"/>
              <w:rPr>
                <w:rFonts w:ascii="Arial" w:eastAsia="Times New Roman" w:hAnsi="Arial" w:cs="Arial"/>
                <w:color w:val="000000"/>
                <w:sz w:val="23"/>
                <w:szCs w:val="23"/>
                <w:lang w:eastAsia="ru-RU"/>
              </w:rPr>
            </w:pPr>
          </w:p>
        </w:tc>
        <w:tc>
          <w:tcPr>
            <w:tcW w:w="2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jc w:val="center"/>
              <w:rPr>
                <w:rFonts w:ascii="Arial" w:eastAsia="Times New Roman" w:hAnsi="Arial" w:cs="Arial"/>
                <w:color w:val="000000"/>
                <w:sz w:val="23"/>
                <w:szCs w:val="23"/>
                <w:lang w:eastAsia="ru-RU"/>
              </w:rPr>
            </w:pPr>
          </w:p>
        </w:tc>
        <w:tc>
          <w:tcPr>
            <w:tcW w:w="15" w:type="dxa"/>
            <w:tcBorders>
              <w:top w:val="nil"/>
              <w:left w:val="single" w:sz="6" w:space="0" w:color="000000"/>
              <w:bottom w:val="nil"/>
              <w:right w:val="nil"/>
            </w:tcBorders>
            <w:shd w:val="clear" w:color="auto" w:fill="FFFFFF"/>
            <w:tcMar>
              <w:top w:w="0" w:type="dxa"/>
              <w:left w:w="0" w:type="dxa"/>
              <w:bottom w:w="0" w:type="dxa"/>
              <w:right w:w="0" w:type="dxa"/>
            </w:tcMar>
            <w:hideMark/>
          </w:tcPr>
          <w:p w:rsidR="006E66DA" w:rsidRPr="006E66DA" w:rsidRDefault="006E66DA" w:rsidP="006E66DA">
            <w:pPr>
              <w:spacing w:after="167" w:line="240" w:lineRule="auto"/>
              <w:rPr>
                <w:rFonts w:ascii="Arial" w:eastAsia="Times New Roman" w:hAnsi="Arial" w:cs="Arial"/>
                <w:color w:val="000000"/>
                <w:sz w:val="23"/>
                <w:szCs w:val="23"/>
                <w:lang w:eastAsia="ru-RU"/>
              </w:rPr>
            </w:pPr>
          </w:p>
        </w:tc>
      </w:tr>
      <w:tr w:rsidR="006E66DA" w:rsidRPr="006E66DA" w:rsidTr="006E66DA">
        <w:trPr>
          <w:trHeight w:val="765"/>
        </w:trPr>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rPr>
                <w:rFonts w:ascii="Arial" w:eastAsia="Times New Roman" w:hAnsi="Arial" w:cs="Arial"/>
                <w:color w:val="000000"/>
                <w:sz w:val="23"/>
                <w:szCs w:val="23"/>
                <w:lang w:eastAsia="ru-RU"/>
              </w:rPr>
            </w:pPr>
            <w:r w:rsidRPr="006E66DA">
              <w:rPr>
                <w:rFonts w:ascii="Arial" w:eastAsia="Times New Roman" w:hAnsi="Arial" w:cs="Arial"/>
                <w:color w:val="000000"/>
                <w:sz w:val="23"/>
                <w:szCs w:val="23"/>
                <w:lang w:eastAsia="ru-RU"/>
              </w:rPr>
              <w:t>4</w:t>
            </w:r>
          </w:p>
        </w:tc>
        <w:tc>
          <w:tcPr>
            <w:tcW w:w="6600"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rPr>
                <w:rFonts w:ascii="Arial" w:eastAsia="Times New Roman" w:hAnsi="Arial" w:cs="Arial"/>
                <w:color w:val="000000"/>
                <w:sz w:val="23"/>
                <w:szCs w:val="23"/>
                <w:lang w:eastAsia="ru-RU"/>
              </w:rPr>
            </w:pPr>
            <w:r w:rsidRPr="006E66DA">
              <w:rPr>
                <w:rFonts w:ascii="Arial" w:eastAsia="Times New Roman" w:hAnsi="Arial" w:cs="Arial"/>
                <w:color w:val="000000"/>
                <w:sz w:val="23"/>
                <w:szCs w:val="23"/>
                <w:lang w:eastAsia="ru-RU"/>
              </w:rPr>
              <w:t>Овладение начальными навыками адаптации в динамично – изменяющемся и развивающемся мире.</w:t>
            </w:r>
          </w:p>
        </w:tc>
        <w:tc>
          <w:tcPr>
            <w:tcW w:w="120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jc w:val="center"/>
              <w:rPr>
                <w:rFonts w:ascii="Arial" w:eastAsia="Times New Roman" w:hAnsi="Arial" w:cs="Arial"/>
                <w:color w:val="000000"/>
                <w:sz w:val="23"/>
                <w:szCs w:val="23"/>
                <w:lang w:eastAsia="ru-RU"/>
              </w:rPr>
            </w:pPr>
          </w:p>
        </w:tc>
        <w:tc>
          <w:tcPr>
            <w:tcW w:w="17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jc w:val="center"/>
              <w:rPr>
                <w:rFonts w:ascii="Arial" w:eastAsia="Times New Roman" w:hAnsi="Arial" w:cs="Arial"/>
                <w:color w:val="000000"/>
                <w:sz w:val="23"/>
                <w:szCs w:val="23"/>
                <w:lang w:eastAsia="ru-RU"/>
              </w:rPr>
            </w:pP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jc w:val="center"/>
              <w:rPr>
                <w:rFonts w:ascii="Arial" w:eastAsia="Times New Roman" w:hAnsi="Arial" w:cs="Arial"/>
                <w:color w:val="000000"/>
                <w:sz w:val="23"/>
                <w:szCs w:val="23"/>
                <w:lang w:eastAsia="ru-RU"/>
              </w:rPr>
            </w:pPr>
          </w:p>
        </w:tc>
        <w:tc>
          <w:tcPr>
            <w:tcW w:w="2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jc w:val="center"/>
              <w:rPr>
                <w:rFonts w:ascii="Arial" w:eastAsia="Times New Roman" w:hAnsi="Arial" w:cs="Arial"/>
                <w:color w:val="000000"/>
                <w:sz w:val="23"/>
                <w:szCs w:val="23"/>
                <w:lang w:eastAsia="ru-RU"/>
              </w:rPr>
            </w:pPr>
          </w:p>
        </w:tc>
        <w:tc>
          <w:tcPr>
            <w:tcW w:w="15" w:type="dxa"/>
            <w:tcBorders>
              <w:top w:val="nil"/>
              <w:left w:val="single" w:sz="6" w:space="0" w:color="000000"/>
              <w:bottom w:val="nil"/>
              <w:right w:val="nil"/>
            </w:tcBorders>
            <w:shd w:val="clear" w:color="auto" w:fill="FFFFFF"/>
            <w:tcMar>
              <w:top w:w="0" w:type="dxa"/>
              <w:left w:w="0" w:type="dxa"/>
              <w:bottom w:w="0" w:type="dxa"/>
              <w:right w:w="0" w:type="dxa"/>
            </w:tcMar>
            <w:hideMark/>
          </w:tcPr>
          <w:p w:rsidR="006E66DA" w:rsidRPr="006E66DA" w:rsidRDefault="006E66DA" w:rsidP="006E66DA">
            <w:pPr>
              <w:spacing w:after="167" w:line="240" w:lineRule="auto"/>
              <w:rPr>
                <w:rFonts w:ascii="Arial" w:eastAsia="Times New Roman" w:hAnsi="Arial" w:cs="Arial"/>
                <w:color w:val="000000"/>
                <w:sz w:val="23"/>
                <w:szCs w:val="23"/>
                <w:lang w:eastAsia="ru-RU"/>
              </w:rPr>
            </w:pPr>
          </w:p>
        </w:tc>
      </w:tr>
      <w:tr w:rsidR="006E66DA" w:rsidRPr="006E66DA" w:rsidTr="006E66DA">
        <w:trPr>
          <w:trHeight w:val="1470"/>
        </w:trPr>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rPr>
                <w:rFonts w:ascii="Arial" w:eastAsia="Times New Roman" w:hAnsi="Arial" w:cs="Arial"/>
                <w:color w:val="000000"/>
                <w:sz w:val="23"/>
                <w:szCs w:val="23"/>
                <w:lang w:eastAsia="ru-RU"/>
              </w:rPr>
            </w:pPr>
            <w:r w:rsidRPr="006E66DA">
              <w:rPr>
                <w:rFonts w:ascii="Arial" w:eastAsia="Times New Roman" w:hAnsi="Arial" w:cs="Arial"/>
                <w:color w:val="000000"/>
                <w:sz w:val="23"/>
                <w:szCs w:val="23"/>
                <w:lang w:eastAsia="ru-RU"/>
              </w:rPr>
              <w:lastRenderedPageBreak/>
              <w:t>5</w:t>
            </w:r>
          </w:p>
        </w:tc>
        <w:tc>
          <w:tcPr>
            <w:tcW w:w="6600"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rPr>
                <w:rFonts w:ascii="Arial" w:eastAsia="Times New Roman" w:hAnsi="Arial" w:cs="Arial"/>
                <w:color w:val="000000"/>
                <w:sz w:val="23"/>
                <w:szCs w:val="23"/>
                <w:lang w:eastAsia="ru-RU"/>
              </w:rPr>
            </w:pPr>
            <w:r w:rsidRPr="006E66DA">
              <w:rPr>
                <w:rFonts w:ascii="Arial" w:eastAsia="Times New Roman" w:hAnsi="Arial" w:cs="Arial"/>
                <w:color w:val="000000"/>
                <w:sz w:val="23"/>
                <w:szCs w:val="23"/>
                <w:lang w:eastAsia="ru-RU"/>
              </w:rPr>
              <w:t>Освоение доступных социальных ролей (обучающегося, сына (дочери), пассажира, покупателя), развитие мотивов учебной деятельности и формирования личностного смысла учения.</w:t>
            </w:r>
          </w:p>
        </w:tc>
        <w:tc>
          <w:tcPr>
            <w:tcW w:w="120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jc w:val="center"/>
              <w:rPr>
                <w:rFonts w:ascii="Arial" w:eastAsia="Times New Roman" w:hAnsi="Arial" w:cs="Arial"/>
                <w:color w:val="000000"/>
                <w:sz w:val="23"/>
                <w:szCs w:val="23"/>
                <w:lang w:eastAsia="ru-RU"/>
              </w:rPr>
            </w:pPr>
          </w:p>
        </w:tc>
        <w:tc>
          <w:tcPr>
            <w:tcW w:w="17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jc w:val="center"/>
              <w:rPr>
                <w:rFonts w:ascii="Arial" w:eastAsia="Times New Roman" w:hAnsi="Arial" w:cs="Arial"/>
                <w:color w:val="000000"/>
                <w:sz w:val="23"/>
                <w:szCs w:val="23"/>
                <w:lang w:eastAsia="ru-RU"/>
              </w:rPr>
            </w:pP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jc w:val="center"/>
              <w:rPr>
                <w:rFonts w:ascii="Arial" w:eastAsia="Times New Roman" w:hAnsi="Arial" w:cs="Arial"/>
                <w:color w:val="000000"/>
                <w:sz w:val="23"/>
                <w:szCs w:val="23"/>
                <w:lang w:eastAsia="ru-RU"/>
              </w:rPr>
            </w:pPr>
          </w:p>
        </w:tc>
        <w:tc>
          <w:tcPr>
            <w:tcW w:w="2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jc w:val="center"/>
              <w:rPr>
                <w:rFonts w:ascii="Arial" w:eastAsia="Times New Roman" w:hAnsi="Arial" w:cs="Arial"/>
                <w:color w:val="000000"/>
                <w:sz w:val="23"/>
                <w:szCs w:val="23"/>
                <w:lang w:eastAsia="ru-RU"/>
              </w:rPr>
            </w:pPr>
          </w:p>
        </w:tc>
        <w:tc>
          <w:tcPr>
            <w:tcW w:w="15" w:type="dxa"/>
            <w:tcBorders>
              <w:top w:val="nil"/>
              <w:left w:val="single" w:sz="6" w:space="0" w:color="000000"/>
              <w:bottom w:val="nil"/>
              <w:right w:val="nil"/>
            </w:tcBorders>
            <w:shd w:val="clear" w:color="auto" w:fill="FFFFFF"/>
            <w:tcMar>
              <w:top w:w="0" w:type="dxa"/>
              <w:left w:w="0" w:type="dxa"/>
              <w:bottom w:w="0" w:type="dxa"/>
              <w:right w:w="0" w:type="dxa"/>
            </w:tcMar>
            <w:hideMark/>
          </w:tcPr>
          <w:p w:rsidR="006E66DA" w:rsidRPr="006E66DA" w:rsidRDefault="006E66DA" w:rsidP="006E66DA">
            <w:pPr>
              <w:spacing w:after="167" w:line="240" w:lineRule="auto"/>
              <w:rPr>
                <w:rFonts w:ascii="Arial" w:eastAsia="Times New Roman" w:hAnsi="Arial" w:cs="Arial"/>
                <w:color w:val="000000"/>
                <w:sz w:val="23"/>
                <w:szCs w:val="23"/>
                <w:lang w:eastAsia="ru-RU"/>
              </w:rPr>
            </w:pPr>
          </w:p>
        </w:tc>
      </w:tr>
      <w:tr w:rsidR="006E66DA" w:rsidRPr="006E66DA" w:rsidTr="006E66DA">
        <w:trPr>
          <w:trHeight w:val="1470"/>
        </w:trPr>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rPr>
                <w:rFonts w:ascii="Arial" w:eastAsia="Times New Roman" w:hAnsi="Arial" w:cs="Arial"/>
                <w:color w:val="000000"/>
                <w:sz w:val="23"/>
                <w:szCs w:val="23"/>
                <w:lang w:eastAsia="ru-RU"/>
              </w:rPr>
            </w:pPr>
            <w:r w:rsidRPr="006E66DA">
              <w:rPr>
                <w:rFonts w:ascii="Arial" w:eastAsia="Times New Roman" w:hAnsi="Arial" w:cs="Arial"/>
                <w:color w:val="000000"/>
                <w:sz w:val="23"/>
                <w:szCs w:val="23"/>
                <w:lang w:eastAsia="ru-RU"/>
              </w:rPr>
              <w:t>6</w:t>
            </w:r>
          </w:p>
        </w:tc>
        <w:tc>
          <w:tcPr>
            <w:tcW w:w="6600"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rPr>
                <w:rFonts w:ascii="Arial" w:eastAsia="Times New Roman" w:hAnsi="Arial" w:cs="Arial"/>
                <w:color w:val="000000"/>
                <w:sz w:val="23"/>
                <w:szCs w:val="23"/>
                <w:lang w:eastAsia="ru-RU"/>
              </w:rPr>
            </w:pPr>
            <w:r w:rsidRPr="006E66DA">
              <w:rPr>
                <w:rFonts w:ascii="Arial" w:eastAsia="Times New Roman" w:hAnsi="Arial" w:cs="Arial"/>
                <w:color w:val="000000"/>
                <w:sz w:val="23"/>
                <w:szCs w:val="23"/>
                <w:lang w:eastAsia="ru-RU"/>
              </w:rPr>
              <w:t>Формирование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tc>
        <w:tc>
          <w:tcPr>
            <w:tcW w:w="120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jc w:val="center"/>
              <w:rPr>
                <w:rFonts w:ascii="Arial" w:eastAsia="Times New Roman" w:hAnsi="Arial" w:cs="Arial"/>
                <w:color w:val="000000"/>
                <w:sz w:val="23"/>
                <w:szCs w:val="23"/>
                <w:lang w:eastAsia="ru-RU"/>
              </w:rPr>
            </w:pPr>
          </w:p>
        </w:tc>
        <w:tc>
          <w:tcPr>
            <w:tcW w:w="17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jc w:val="center"/>
              <w:rPr>
                <w:rFonts w:ascii="Arial" w:eastAsia="Times New Roman" w:hAnsi="Arial" w:cs="Arial"/>
                <w:color w:val="000000"/>
                <w:sz w:val="23"/>
                <w:szCs w:val="23"/>
                <w:lang w:eastAsia="ru-RU"/>
              </w:rPr>
            </w:pP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jc w:val="center"/>
              <w:rPr>
                <w:rFonts w:ascii="Arial" w:eastAsia="Times New Roman" w:hAnsi="Arial" w:cs="Arial"/>
                <w:color w:val="000000"/>
                <w:sz w:val="23"/>
                <w:szCs w:val="23"/>
                <w:lang w:eastAsia="ru-RU"/>
              </w:rPr>
            </w:pPr>
          </w:p>
        </w:tc>
        <w:tc>
          <w:tcPr>
            <w:tcW w:w="2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jc w:val="center"/>
              <w:rPr>
                <w:rFonts w:ascii="Arial" w:eastAsia="Times New Roman" w:hAnsi="Arial" w:cs="Arial"/>
                <w:color w:val="000000"/>
                <w:sz w:val="23"/>
                <w:szCs w:val="23"/>
                <w:lang w:eastAsia="ru-RU"/>
              </w:rPr>
            </w:pPr>
          </w:p>
        </w:tc>
        <w:tc>
          <w:tcPr>
            <w:tcW w:w="15" w:type="dxa"/>
            <w:tcBorders>
              <w:top w:val="nil"/>
              <w:left w:val="single" w:sz="6" w:space="0" w:color="000000"/>
              <w:bottom w:val="nil"/>
              <w:right w:val="nil"/>
            </w:tcBorders>
            <w:shd w:val="clear" w:color="auto" w:fill="FFFFFF"/>
            <w:tcMar>
              <w:top w:w="0" w:type="dxa"/>
              <w:left w:w="0" w:type="dxa"/>
              <w:bottom w:w="0" w:type="dxa"/>
              <w:right w:w="0" w:type="dxa"/>
            </w:tcMar>
            <w:hideMark/>
          </w:tcPr>
          <w:p w:rsidR="006E66DA" w:rsidRPr="006E66DA" w:rsidRDefault="006E66DA" w:rsidP="006E66DA">
            <w:pPr>
              <w:spacing w:after="167" w:line="240" w:lineRule="auto"/>
              <w:rPr>
                <w:rFonts w:ascii="Arial" w:eastAsia="Times New Roman" w:hAnsi="Arial" w:cs="Arial"/>
                <w:color w:val="000000"/>
                <w:sz w:val="23"/>
                <w:szCs w:val="23"/>
                <w:lang w:eastAsia="ru-RU"/>
              </w:rPr>
            </w:pPr>
          </w:p>
        </w:tc>
      </w:tr>
      <w:tr w:rsidR="006E66DA" w:rsidRPr="006E66DA" w:rsidTr="006E66DA">
        <w:tc>
          <w:tcPr>
            <w:tcW w:w="1305" w:type="dxa"/>
            <w:gridSpan w:val="2"/>
            <w:tcBorders>
              <w:top w:val="nil"/>
              <w:left w:val="nil"/>
              <w:bottom w:val="nil"/>
              <w:right w:val="nil"/>
            </w:tcBorders>
            <w:shd w:val="clear" w:color="auto" w:fill="FFFFFF"/>
            <w:tcMar>
              <w:top w:w="0" w:type="dxa"/>
              <w:left w:w="0" w:type="dxa"/>
              <w:bottom w:w="0" w:type="dxa"/>
              <w:right w:w="0" w:type="dxa"/>
            </w:tcMar>
            <w:hideMark/>
          </w:tcPr>
          <w:p w:rsidR="006E66DA" w:rsidRPr="006E66DA" w:rsidRDefault="006E66DA" w:rsidP="006E66DA">
            <w:pPr>
              <w:spacing w:after="167" w:line="240" w:lineRule="auto"/>
              <w:rPr>
                <w:rFonts w:ascii="Arial" w:eastAsia="Times New Roman" w:hAnsi="Arial" w:cs="Arial"/>
                <w:color w:val="000000"/>
                <w:sz w:val="23"/>
                <w:szCs w:val="23"/>
                <w:lang w:eastAsia="ru-RU"/>
              </w:rPr>
            </w:pPr>
          </w:p>
        </w:tc>
        <w:tc>
          <w:tcPr>
            <w:tcW w:w="4290" w:type="dxa"/>
            <w:tcBorders>
              <w:top w:val="nil"/>
              <w:left w:val="nil"/>
              <w:bottom w:val="nil"/>
              <w:right w:val="nil"/>
            </w:tcBorders>
            <w:shd w:val="clear" w:color="auto" w:fill="FFFFFF"/>
            <w:tcMar>
              <w:top w:w="0" w:type="dxa"/>
              <w:left w:w="0" w:type="dxa"/>
              <w:bottom w:w="0" w:type="dxa"/>
              <w:right w:w="0" w:type="dxa"/>
            </w:tcMar>
            <w:hideMark/>
          </w:tcPr>
          <w:p w:rsidR="006E66DA" w:rsidRPr="006E66DA" w:rsidRDefault="006E66DA" w:rsidP="006E66DA">
            <w:pPr>
              <w:spacing w:after="167" w:line="240" w:lineRule="auto"/>
              <w:jc w:val="center"/>
              <w:rPr>
                <w:rFonts w:ascii="Arial" w:eastAsia="Times New Roman" w:hAnsi="Arial" w:cs="Arial"/>
                <w:color w:val="000000"/>
                <w:sz w:val="23"/>
                <w:szCs w:val="23"/>
                <w:lang w:eastAsia="ru-RU"/>
              </w:rPr>
            </w:pPr>
          </w:p>
        </w:tc>
        <w:tc>
          <w:tcPr>
            <w:tcW w:w="1860" w:type="dxa"/>
            <w:gridSpan w:val="2"/>
            <w:tcBorders>
              <w:top w:val="nil"/>
              <w:left w:val="nil"/>
              <w:bottom w:val="nil"/>
              <w:right w:val="nil"/>
            </w:tcBorders>
            <w:shd w:val="clear" w:color="auto" w:fill="FFFFFF"/>
            <w:tcMar>
              <w:top w:w="0" w:type="dxa"/>
              <w:left w:w="0" w:type="dxa"/>
              <w:bottom w:w="0" w:type="dxa"/>
              <w:right w:w="0" w:type="dxa"/>
            </w:tcMar>
            <w:hideMark/>
          </w:tcPr>
          <w:p w:rsidR="006E66DA" w:rsidRPr="006E66DA" w:rsidRDefault="006E66DA" w:rsidP="006E66DA">
            <w:pPr>
              <w:spacing w:after="167" w:line="240" w:lineRule="auto"/>
              <w:jc w:val="center"/>
              <w:rPr>
                <w:rFonts w:ascii="Arial" w:eastAsia="Times New Roman" w:hAnsi="Arial" w:cs="Arial"/>
                <w:color w:val="000000"/>
                <w:sz w:val="23"/>
                <w:szCs w:val="23"/>
                <w:lang w:eastAsia="ru-RU"/>
              </w:rPr>
            </w:pPr>
          </w:p>
        </w:tc>
        <w:tc>
          <w:tcPr>
            <w:tcW w:w="7005" w:type="dxa"/>
            <w:gridSpan w:val="5"/>
            <w:tcBorders>
              <w:top w:val="nil"/>
              <w:left w:val="nil"/>
              <w:bottom w:val="nil"/>
              <w:right w:val="nil"/>
            </w:tcBorders>
            <w:shd w:val="clear" w:color="auto" w:fill="FFFFFF"/>
            <w:tcMar>
              <w:top w:w="0" w:type="dxa"/>
              <w:left w:w="0" w:type="dxa"/>
              <w:bottom w:w="0" w:type="dxa"/>
              <w:right w:w="0" w:type="dxa"/>
            </w:tcMar>
            <w:hideMark/>
          </w:tcPr>
          <w:p w:rsidR="006E66DA" w:rsidRPr="006E66DA" w:rsidRDefault="006E66DA" w:rsidP="006E66DA">
            <w:pPr>
              <w:spacing w:after="167" w:line="240" w:lineRule="auto"/>
              <w:jc w:val="center"/>
              <w:rPr>
                <w:rFonts w:ascii="Arial" w:eastAsia="Times New Roman" w:hAnsi="Arial" w:cs="Arial"/>
                <w:color w:val="000000"/>
                <w:sz w:val="23"/>
                <w:szCs w:val="23"/>
                <w:lang w:eastAsia="ru-RU"/>
              </w:rPr>
            </w:pPr>
          </w:p>
        </w:tc>
      </w:tr>
    </w:tbl>
    <w:p w:rsidR="006E66DA" w:rsidRPr="006E66DA" w:rsidRDefault="006E66DA" w:rsidP="006E66DA">
      <w:pPr>
        <w:shd w:val="clear" w:color="auto" w:fill="FFFFFF"/>
        <w:spacing w:after="167" w:line="240" w:lineRule="auto"/>
        <w:rPr>
          <w:rFonts w:ascii="Arial" w:eastAsia="Times New Roman" w:hAnsi="Arial" w:cs="Arial"/>
          <w:color w:val="000000"/>
          <w:sz w:val="23"/>
          <w:szCs w:val="23"/>
          <w:lang w:eastAsia="ru-RU"/>
        </w:rPr>
      </w:pPr>
      <w:r w:rsidRPr="006E66DA">
        <w:rPr>
          <w:rFonts w:ascii="Arial" w:eastAsia="Times New Roman" w:hAnsi="Arial" w:cs="Arial"/>
          <w:color w:val="000000"/>
          <w:sz w:val="23"/>
          <w:szCs w:val="23"/>
          <w:lang w:eastAsia="ru-RU"/>
        </w:rPr>
        <w:t>Общий вывод о динамике развития за учебный год:_________________________________________________________</w:t>
      </w:r>
    </w:p>
    <w:p w:rsidR="006E66DA" w:rsidRPr="006E66DA" w:rsidRDefault="006E66DA" w:rsidP="006E66DA">
      <w:pPr>
        <w:shd w:val="clear" w:color="auto" w:fill="FFFFFF"/>
        <w:spacing w:after="167" w:line="240" w:lineRule="auto"/>
        <w:rPr>
          <w:rFonts w:ascii="Arial" w:eastAsia="Times New Roman" w:hAnsi="Arial" w:cs="Arial"/>
          <w:color w:val="000000"/>
          <w:sz w:val="23"/>
          <w:szCs w:val="23"/>
          <w:lang w:eastAsia="ru-RU"/>
        </w:rPr>
      </w:pPr>
      <w:r w:rsidRPr="006E66DA">
        <w:rPr>
          <w:rFonts w:ascii="Arial" w:eastAsia="Times New Roman" w:hAnsi="Arial" w:cs="Arial"/>
          <w:color w:val="000000"/>
          <w:sz w:val="23"/>
          <w:szCs w:val="23"/>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E66DA" w:rsidRPr="006E66DA" w:rsidRDefault="006E66DA" w:rsidP="006E66DA">
      <w:pPr>
        <w:shd w:val="clear" w:color="auto" w:fill="FFFFFF"/>
        <w:spacing w:after="167" w:line="240" w:lineRule="auto"/>
        <w:jc w:val="center"/>
        <w:rPr>
          <w:rFonts w:ascii="Arial" w:eastAsia="Times New Roman" w:hAnsi="Arial" w:cs="Arial"/>
          <w:color w:val="000000"/>
          <w:sz w:val="23"/>
          <w:szCs w:val="23"/>
          <w:lang w:eastAsia="ru-RU"/>
        </w:rPr>
      </w:pPr>
    </w:p>
    <w:p w:rsidR="006E66DA" w:rsidRPr="006E66DA" w:rsidRDefault="006E66DA" w:rsidP="006E66DA">
      <w:pPr>
        <w:shd w:val="clear" w:color="auto" w:fill="FFFFFF"/>
        <w:spacing w:after="167" w:line="240" w:lineRule="auto"/>
        <w:rPr>
          <w:rFonts w:ascii="Arial" w:eastAsia="Times New Roman" w:hAnsi="Arial" w:cs="Arial"/>
          <w:color w:val="000000"/>
          <w:sz w:val="23"/>
          <w:szCs w:val="23"/>
          <w:lang w:eastAsia="ru-RU"/>
        </w:rPr>
      </w:pPr>
      <w:r w:rsidRPr="006E66DA">
        <w:rPr>
          <w:rFonts w:ascii="Arial" w:eastAsia="Times New Roman" w:hAnsi="Arial" w:cs="Arial"/>
          <w:color w:val="000000"/>
          <w:sz w:val="23"/>
          <w:szCs w:val="23"/>
          <w:lang w:eastAsia="ru-RU"/>
        </w:rPr>
        <w:t>Дата_____________________________________Подпись_________________________</w:t>
      </w:r>
    </w:p>
    <w:p w:rsidR="006E66DA" w:rsidRPr="006E66DA" w:rsidRDefault="006E66DA" w:rsidP="006E66DA">
      <w:pPr>
        <w:shd w:val="clear" w:color="auto" w:fill="FFFFFF"/>
        <w:spacing w:after="167" w:line="240" w:lineRule="auto"/>
        <w:rPr>
          <w:rFonts w:ascii="Arial" w:eastAsia="Times New Roman" w:hAnsi="Arial" w:cs="Arial"/>
          <w:color w:val="000000"/>
          <w:sz w:val="23"/>
          <w:szCs w:val="23"/>
          <w:lang w:eastAsia="ru-RU"/>
        </w:rPr>
      </w:pPr>
    </w:p>
    <w:p w:rsidR="006E66DA" w:rsidRPr="006E66DA" w:rsidRDefault="006E66DA" w:rsidP="006E66DA">
      <w:pPr>
        <w:shd w:val="clear" w:color="auto" w:fill="FFFFFF"/>
        <w:spacing w:after="167" w:line="240" w:lineRule="auto"/>
        <w:rPr>
          <w:rFonts w:ascii="Arial" w:eastAsia="Times New Roman" w:hAnsi="Arial" w:cs="Arial"/>
          <w:color w:val="000000"/>
          <w:sz w:val="23"/>
          <w:szCs w:val="23"/>
          <w:lang w:eastAsia="ru-RU"/>
        </w:rPr>
      </w:pPr>
      <w:r w:rsidRPr="006E66DA">
        <w:rPr>
          <w:rFonts w:ascii="Arial" w:eastAsia="Times New Roman" w:hAnsi="Arial" w:cs="Arial"/>
          <w:color w:val="000000"/>
          <w:sz w:val="23"/>
          <w:szCs w:val="23"/>
          <w:lang w:eastAsia="ru-RU"/>
        </w:rPr>
        <w:br/>
      </w:r>
    </w:p>
    <w:p w:rsidR="006E66DA" w:rsidRPr="006E66DA" w:rsidRDefault="006E66DA" w:rsidP="006E66DA">
      <w:pPr>
        <w:shd w:val="clear" w:color="auto" w:fill="FFFFFF"/>
        <w:spacing w:after="167" w:line="240" w:lineRule="auto"/>
        <w:jc w:val="right"/>
        <w:rPr>
          <w:rFonts w:ascii="Arial" w:eastAsia="Times New Roman" w:hAnsi="Arial" w:cs="Arial"/>
          <w:color w:val="000000"/>
          <w:sz w:val="23"/>
          <w:szCs w:val="23"/>
          <w:lang w:eastAsia="ru-RU"/>
        </w:rPr>
      </w:pPr>
      <w:r w:rsidRPr="006E66DA">
        <w:rPr>
          <w:rFonts w:ascii="Arial" w:eastAsia="Times New Roman" w:hAnsi="Arial" w:cs="Arial"/>
          <w:b/>
          <w:bCs/>
          <w:i/>
          <w:iCs/>
          <w:color w:val="000000"/>
          <w:sz w:val="23"/>
          <w:szCs w:val="23"/>
          <w:lang w:eastAsia="ru-RU"/>
        </w:rPr>
        <w:t>Приложение 4</w:t>
      </w:r>
    </w:p>
    <w:p w:rsidR="006E66DA" w:rsidRPr="006E66DA" w:rsidRDefault="006E66DA" w:rsidP="006E66DA">
      <w:pPr>
        <w:shd w:val="clear" w:color="auto" w:fill="FFFFFF"/>
        <w:spacing w:after="167" w:line="240" w:lineRule="auto"/>
        <w:rPr>
          <w:rFonts w:ascii="Arial" w:eastAsia="Times New Roman" w:hAnsi="Arial" w:cs="Arial"/>
          <w:color w:val="000000"/>
          <w:sz w:val="23"/>
          <w:szCs w:val="23"/>
          <w:lang w:eastAsia="ru-RU"/>
        </w:rPr>
      </w:pPr>
      <w:r w:rsidRPr="006E66DA">
        <w:rPr>
          <w:rFonts w:ascii="Arial" w:eastAsia="Times New Roman" w:hAnsi="Arial" w:cs="Arial"/>
          <w:color w:val="000000"/>
          <w:sz w:val="23"/>
          <w:szCs w:val="23"/>
          <w:lang w:eastAsia="ru-RU"/>
        </w:rPr>
        <w:t>Форма заполнения педагогами, учителями-дефектологами, специалистами (учителем-логопедом, педагогом-психологом, социальным педагогом) полученных результатов, при проведении мониторинга оценки личностных результатов обучающихся с легкой умственной отсталостью (интеллектуальными нарушениями) (Вариант 2) 5-12 классов:</w:t>
      </w:r>
    </w:p>
    <w:p w:rsidR="006E66DA" w:rsidRPr="006E66DA" w:rsidRDefault="006E66DA" w:rsidP="006E66DA">
      <w:pPr>
        <w:shd w:val="clear" w:color="auto" w:fill="FFFFFF"/>
        <w:spacing w:after="167" w:line="240" w:lineRule="auto"/>
        <w:jc w:val="center"/>
        <w:rPr>
          <w:rFonts w:ascii="Arial" w:eastAsia="Times New Roman" w:hAnsi="Arial" w:cs="Arial"/>
          <w:color w:val="000000"/>
          <w:sz w:val="23"/>
          <w:szCs w:val="23"/>
          <w:lang w:eastAsia="ru-RU"/>
        </w:rPr>
      </w:pPr>
      <w:r w:rsidRPr="006E66DA">
        <w:rPr>
          <w:rFonts w:ascii="Arial" w:eastAsia="Times New Roman" w:hAnsi="Arial" w:cs="Arial"/>
          <w:b/>
          <w:bCs/>
          <w:color w:val="000000"/>
          <w:sz w:val="23"/>
          <w:szCs w:val="23"/>
          <w:lang w:eastAsia="ru-RU"/>
        </w:rPr>
        <w:t>ИНДИВИДУАЛЬНАЯ КАРТА ЛИЧНОСНОСТНОГО РОСТА ОБУЧАЮЩЕГОСЯ</w:t>
      </w:r>
    </w:p>
    <w:p w:rsidR="006E66DA" w:rsidRPr="006E66DA" w:rsidRDefault="006E66DA" w:rsidP="006E66DA">
      <w:pPr>
        <w:shd w:val="clear" w:color="auto" w:fill="FFFFFF"/>
        <w:spacing w:after="167" w:line="240" w:lineRule="auto"/>
        <w:rPr>
          <w:rFonts w:ascii="Arial" w:eastAsia="Times New Roman" w:hAnsi="Arial" w:cs="Arial"/>
          <w:color w:val="000000"/>
          <w:sz w:val="23"/>
          <w:szCs w:val="23"/>
          <w:lang w:eastAsia="ru-RU"/>
        </w:rPr>
      </w:pPr>
      <w:r w:rsidRPr="006E66DA">
        <w:rPr>
          <w:rFonts w:ascii="Arial" w:eastAsia="Times New Roman" w:hAnsi="Arial" w:cs="Arial"/>
          <w:color w:val="000000"/>
          <w:sz w:val="23"/>
          <w:szCs w:val="23"/>
          <w:lang w:eastAsia="ru-RU"/>
        </w:rPr>
        <w:t>ФИ обучающегося _________________________________________________________________________________</w:t>
      </w:r>
    </w:p>
    <w:p w:rsidR="006E66DA" w:rsidRPr="006E66DA" w:rsidRDefault="006E66DA" w:rsidP="006E66DA">
      <w:pPr>
        <w:shd w:val="clear" w:color="auto" w:fill="FFFFFF"/>
        <w:spacing w:after="167" w:line="240" w:lineRule="auto"/>
        <w:rPr>
          <w:rFonts w:ascii="Arial" w:eastAsia="Times New Roman" w:hAnsi="Arial" w:cs="Arial"/>
          <w:color w:val="000000"/>
          <w:sz w:val="23"/>
          <w:szCs w:val="23"/>
          <w:lang w:eastAsia="ru-RU"/>
        </w:rPr>
      </w:pPr>
      <w:r w:rsidRPr="006E66DA">
        <w:rPr>
          <w:rFonts w:ascii="Arial" w:eastAsia="Times New Roman" w:hAnsi="Arial" w:cs="Arial"/>
          <w:color w:val="000000"/>
          <w:sz w:val="23"/>
          <w:szCs w:val="23"/>
          <w:lang w:eastAsia="ru-RU"/>
        </w:rPr>
        <w:t xml:space="preserve">класс </w:t>
      </w:r>
      <w:proofErr w:type="spellStart"/>
      <w:r w:rsidRPr="006E66DA">
        <w:rPr>
          <w:rFonts w:ascii="Arial" w:eastAsia="Times New Roman" w:hAnsi="Arial" w:cs="Arial"/>
          <w:color w:val="000000"/>
          <w:sz w:val="23"/>
          <w:szCs w:val="23"/>
          <w:lang w:eastAsia="ru-RU"/>
        </w:rPr>
        <w:t>_________год</w:t>
      </w:r>
      <w:proofErr w:type="spellEnd"/>
      <w:r w:rsidRPr="006E66DA">
        <w:rPr>
          <w:rFonts w:ascii="Arial" w:eastAsia="Times New Roman" w:hAnsi="Arial" w:cs="Arial"/>
          <w:color w:val="000000"/>
          <w:sz w:val="23"/>
          <w:szCs w:val="23"/>
          <w:lang w:eastAsia="ru-RU"/>
        </w:rPr>
        <w:t xml:space="preserve"> обучения_________________________________________________________________________</w:t>
      </w:r>
    </w:p>
    <w:p w:rsidR="006E66DA" w:rsidRPr="006E66DA" w:rsidRDefault="006E66DA" w:rsidP="006E66DA">
      <w:pPr>
        <w:shd w:val="clear" w:color="auto" w:fill="FFFFFF"/>
        <w:spacing w:after="167" w:line="240" w:lineRule="auto"/>
        <w:rPr>
          <w:rFonts w:ascii="Arial" w:eastAsia="Times New Roman" w:hAnsi="Arial" w:cs="Arial"/>
          <w:color w:val="000000"/>
          <w:sz w:val="23"/>
          <w:szCs w:val="23"/>
          <w:lang w:eastAsia="ru-RU"/>
        </w:rPr>
      </w:pPr>
      <w:r w:rsidRPr="006E66DA">
        <w:rPr>
          <w:rFonts w:ascii="Arial" w:eastAsia="Times New Roman" w:hAnsi="Arial" w:cs="Arial"/>
          <w:color w:val="000000"/>
          <w:sz w:val="23"/>
          <w:szCs w:val="23"/>
          <w:lang w:eastAsia="ru-RU"/>
        </w:rPr>
        <w:lastRenderedPageBreak/>
        <w:t>Проведено классным руководителем ___________________________________________________________________</w:t>
      </w:r>
    </w:p>
    <w:tbl>
      <w:tblPr>
        <w:tblW w:w="14820" w:type="dxa"/>
        <w:shd w:val="clear" w:color="auto" w:fill="FFFFFF"/>
        <w:tblCellMar>
          <w:top w:w="105" w:type="dxa"/>
          <w:left w:w="105" w:type="dxa"/>
          <w:bottom w:w="105" w:type="dxa"/>
          <w:right w:w="105" w:type="dxa"/>
        </w:tblCellMar>
        <w:tblLook w:val="04A0"/>
      </w:tblPr>
      <w:tblGrid>
        <w:gridCol w:w="464"/>
        <w:gridCol w:w="4650"/>
        <w:gridCol w:w="1837"/>
        <w:gridCol w:w="2796"/>
        <w:gridCol w:w="2081"/>
        <w:gridCol w:w="2992"/>
      </w:tblGrid>
      <w:tr w:rsidR="006E66DA" w:rsidRPr="006E66DA" w:rsidTr="006E66DA">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jc w:val="center"/>
              <w:rPr>
                <w:rFonts w:ascii="Arial" w:eastAsia="Times New Roman" w:hAnsi="Arial" w:cs="Arial"/>
                <w:color w:val="000000"/>
                <w:sz w:val="23"/>
                <w:szCs w:val="23"/>
                <w:lang w:eastAsia="ru-RU"/>
              </w:rPr>
            </w:pPr>
            <w:r w:rsidRPr="006E66DA">
              <w:rPr>
                <w:rFonts w:ascii="Arial" w:eastAsia="Times New Roman" w:hAnsi="Arial" w:cs="Arial"/>
                <w:color w:val="000000"/>
                <w:sz w:val="23"/>
                <w:szCs w:val="23"/>
                <w:lang w:eastAsia="ru-RU"/>
              </w:rPr>
              <w:t xml:space="preserve">№ </w:t>
            </w:r>
            <w:proofErr w:type="spellStart"/>
            <w:proofErr w:type="gramStart"/>
            <w:r w:rsidRPr="006E66DA">
              <w:rPr>
                <w:rFonts w:ascii="Arial" w:eastAsia="Times New Roman" w:hAnsi="Arial" w:cs="Arial"/>
                <w:color w:val="000000"/>
                <w:sz w:val="23"/>
                <w:szCs w:val="23"/>
                <w:lang w:eastAsia="ru-RU"/>
              </w:rPr>
              <w:t>п</w:t>
            </w:r>
            <w:proofErr w:type="spellEnd"/>
            <w:proofErr w:type="gramEnd"/>
            <w:r w:rsidRPr="006E66DA">
              <w:rPr>
                <w:rFonts w:ascii="Arial" w:eastAsia="Times New Roman" w:hAnsi="Arial" w:cs="Arial"/>
                <w:color w:val="000000"/>
                <w:sz w:val="23"/>
                <w:szCs w:val="23"/>
                <w:lang w:eastAsia="ru-RU"/>
              </w:rPr>
              <w:t>/</w:t>
            </w:r>
            <w:proofErr w:type="spellStart"/>
            <w:r w:rsidRPr="006E66DA">
              <w:rPr>
                <w:rFonts w:ascii="Arial" w:eastAsia="Times New Roman" w:hAnsi="Arial" w:cs="Arial"/>
                <w:color w:val="000000"/>
                <w:sz w:val="23"/>
                <w:szCs w:val="23"/>
                <w:lang w:eastAsia="ru-RU"/>
              </w:rPr>
              <w:t>п</w:t>
            </w:r>
            <w:proofErr w:type="spellEnd"/>
          </w:p>
        </w:tc>
        <w:tc>
          <w:tcPr>
            <w:tcW w:w="42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jc w:val="center"/>
              <w:rPr>
                <w:rFonts w:ascii="Arial" w:eastAsia="Times New Roman" w:hAnsi="Arial" w:cs="Arial"/>
                <w:color w:val="000000"/>
                <w:sz w:val="23"/>
                <w:szCs w:val="23"/>
                <w:lang w:eastAsia="ru-RU"/>
              </w:rPr>
            </w:pPr>
            <w:r w:rsidRPr="006E66DA">
              <w:rPr>
                <w:rFonts w:ascii="Arial" w:eastAsia="Times New Roman" w:hAnsi="Arial" w:cs="Arial"/>
                <w:color w:val="000000"/>
                <w:sz w:val="23"/>
                <w:szCs w:val="23"/>
                <w:lang w:eastAsia="ru-RU"/>
              </w:rPr>
              <w:t>Критерии</w:t>
            </w:r>
          </w:p>
        </w:tc>
        <w:tc>
          <w:tcPr>
            <w:tcW w:w="16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jc w:val="center"/>
              <w:rPr>
                <w:rFonts w:ascii="Arial" w:eastAsia="Times New Roman" w:hAnsi="Arial" w:cs="Arial"/>
                <w:color w:val="000000"/>
                <w:sz w:val="23"/>
                <w:szCs w:val="23"/>
                <w:lang w:eastAsia="ru-RU"/>
              </w:rPr>
            </w:pPr>
            <w:r w:rsidRPr="006E66DA">
              <w:rPr>
                <w:rFonts w:ascii="Arial" w:eastAsia="Times New Roman" w:hAnsi="Arial" w:cs="Arial"/>
                <w:color w:val="000000"/>
                <w:sz w:val="23"/>
                <w:szCs w:val="23"/>
                <w:lang w:eastAsia="ru-RU"/>
              </w:rPr>
              <w:t>Период</w:t>
            </w:r>
          </w:p>
          <w:p w:rsidR="006E66DA" w:rsidRPr="006E66DA" w:rsidRDefault="006E66DA" w:rsidP="006E66DA">
            <w:pPr>
              <w:spacing w:after="167" w:line="240" w:lineRule="auto"/>
              <w:jc w:val="center"/>
              <w:rPr>
                <w:rFonts w:ascii="Arial" w:eastAsia="Times New Roman" w:hAnsi="Arial" w:cs="Arial"/>
                <w:color w:val="000000"/>
                <w:sz w:val="23"/>
                <w:szCs w:val="23"/>
                <w:lang w:eastAsia="ru-RU"/>
              </w:rPr>
            </w:pPr>
            <w:r w:rsidRPr="006E66DA">
              <w:rPr>
                <w:rFonts w:ascii="Arial" w:eastAsia="Times New Roman" w:hAnsi="Arial" w:cs="Arial"/>
                <w:color w:val="000000"/>
                <w:sz w:val="23"/>
                <w:szCs w:val="23"/>
                <w:lang w:eastAsia="ru-RU"/>
              </w:rPr>
              <w:t>оценивания сентябрь</w:t>
            </w:r>
          </w:p>
        </w:tc>
        <w:tc>
          <w:tcPr>
            <w:tcW w:w="25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jc w:val="center"/>
              <w:rPr>
                <w:rFonts w:ascii="Arial" w:eastAsia="Times New Roman" w:hAnsi="Arial" w:cs="Arial"/>
                <w:color w:val="000000"/>
                <w:sz w:val="23"/>
                <w:szCs w:val="23"/>
                <w:lang w:eastAsia="ru-RU"/>
              </w:rPr>
            </w:pPr>
            <w:r w:rsidRPr="006E66DA">
              <w:rPr>
                <w:rFonts w:ascii="Arial" w:eastAsia="Times New Roman" w:hAnsi="Arial" w:cs="Arial"/>
                <w:color w:val="000000"/>
                <w:sz w:val="23"/>
                <w:szCs w:val="23"/>
                <w:lang w:eastAsia="ru-RU"/>
              </w:rPr>
              <w:t>Результат</w:t>
            </w:r>
          </w:p>
        </w:tc>
        <w:tc>
          <w:tcPr>
            <w:tcW w:w="19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jc w:val="center"/>
              <w:rPr>
                <w:rFonts w:ascii="Arial" w:eastAsia="Times New Roman" w:hAnsi="Arial" w:cs="Arial"/>
                <w:color w:val="000000"/>
                <w:sz w:val="23"/>
                <w:szCs w:val="23"/>
                <w:lang w:eastAsia="ru-RU"/>
              </w:rPr>
            </w:pPr>
            <w:r w:rsidRPr="006E66DA">
              <w:rPr>
                <w:rFonts w:ascii="Arial" w:eastAsia="Times New Roman" w:hAnsi="Arial" w:cs="Arial"/>
                <w:color w:val="000000"/>
                <w:sz w:val="23"/>
                <w:szCs w:val="23"/>
                <w:lang w:eastAsia="ru-RU"/>
              </w:rPr>
              <w:t>Период</w:t>
            </w:r>
          </w:p>
          <w:p w:rsidR="006E66DA" w:rsidRPr="006E66DA" w:rsidRDefault="006E66DA" w:rsidP="006E66DA">
            <w:pPr>
              <w:spacing w:after="167" w:line="240" w:lineRule="auto"/>
              <w:jc w:val="center"/>
              <w:rPr>
                <w:rFonts w:ascii="Arial" w:eastAsia="Times New Roman" w:hAnsi="Arial" w:cs="Arial"/>
                <w:color w:val="000000"/>
                <w:sz w:val="23"/>
                <w:szCs w:val="23"/>
                <w:lang w:eastAsia="ru-RU"/>
              </w:rPr>
            </w:pPr>
            <w:r w:rsidRPr="006E66DA">
              <w:rPr>
                <w:rFonts w:ascii="Arial" w:eastAsia="Times New Roman" w:hAnsi="Arial" w:cs="Arial"/>
                <w:color w:val="000000"/>
                <w:sz w:val="23"/>
                <w:szCs w:val="23"/>
                <w:lang w:eastAsia="ru-RU"/>
              </w:rPr>
              <w:t>оценивания май</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E66DA" w:rsidRPr="006E66DA" w:rsidRDefault="006E66DA" w:rsidP="006E66DA">
            <w:pPr>
              <w:spacing w:after="167" w:line="240" w:lineRule="auto"/>
              <w:jc w:val="center"/>
              <w:rPr>
                <w:rFonts w:ascii="Arial" w:eastAsia="Times New Roman" w:hAnsi="Arial" w:cs="Arial"/>
                <w:color w:val="000000"/>
                <w:sz w:val="23"/>
                <w:szCs w:val="23"/>
                <w:lang w:eastAsia="ru-RU"/>
              </w:rPr>
            </w:pPr>
            <w:r w:rsidRPr="006E66DA">
              <w:rPr>
                <w:rFonts w:ascii="Arial" w:eastAsia="Times New Roman" w:hAnsi="Arial" w:cs="Arial"/>
                <w:color w:val="000000"/>
                <w:sz w:val="23"/>
                <w:szCs w:val="23"/>
                <w:lang w:eastAsia="ru-RU"/>
              </w:rPr>
              <w:t>Результат</w:t>
            </w:r>
          </w:p>
        </w:tc>
      </w:tr>
      <w:tr w:rsidR="006E66DA" w:rsidRPr="006E66DA" w:rsidTr="006E66DA">
        <w:trPr>
          <w:trHeight w:val="375"/>
        </w:trPr>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rPr>
                <w:rFonts w:ascii="Arial" w:eastAsia="Times New Roman" w:hAnsi="Arial" w:cs="Arial"/>
                <w:color w:val="000000"/>
                <w:sz w:val="23"/>
                <w:szCs w:val="23"/>
                <w:lang w:eastAsia="ru-RU"/>
              </w:rPr>
            </w:pPr>
            <w:r w:rsidRPr="006E66DA">
              <w:rPr>
                <w:rFonts w:ascii="Arial" w:eastAsia="Times New Roman" w:hAnsi="Arial" w:cs="Arial"/>
                <w:color w:val="000000"/>
                <w:sz w:val="23"/>
                <w:szCs w:val="23"/>
                <w:lang w:eastAsia="ru-RU"/>
              </w:rPr>
              <w:t>1</w:t>
            </w:r>
          </w:p>
        </w:tc>
        <w:tc>
          <w:tcPr>
            <w:tcW w:w="42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rPr>
                <w:rFonts w:ascii="Arial" w:eastAsia="Times New Roman" w:hAnsi="Arial" w:cs="Arial"/>
                <w:color w:val="000000"/>
                <w:sz w:val="23"/>
                <w:szCs w:val="23"/>
                <w:lang w:eastAsia="ru-RU"/>
              </w:rPr>
            </w:pPr>
            <w:r w:rsidRPr="006E66DA">
              <w:rPr>
                <w:rFonts w:ascii="Arial" w:eastAsia="Times New Roman" w:hAnsi="Arial" w:cs="Arial"/>
                <w:color w:val="000000"/>
                <w:sz w:val="23"/>
                <w:szCs w:val="23"/>
                <w:lang w:eastAsia="ru-RU"/>
              </w:rPr>
              <w:t>Основы персональной идентичности, осознание принадлежности к определенному полу, осознания себя как «Я»</w:t>
            </w:r>
          </w:p>
        </w:tc>
        <w:tc>
          <w:tcPr>
            <w:tcW w:w="16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jc w:val="center"/>
              <w:rPr>
                <w:rFonts w:ascii="Arial" w:eastAsia="Times New Roman" w:hAnsi="Arial" w:cs="Arial"/>
                <w:color w:val="000000"/>
                <w:sz w:val="23"/>
                <w:szCs w:val="23"/>
                <w:lang w:eastAsia="ru-RU"/>
              </w:rPr>
            </w:pPr>
          </w:p>
        </w:tc>
        <w:tc>
          <w:tcPr>
            <w:tcW w:w="25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jc w:val="center"/>
              <w:rPr>
                <w:rFonts w:ascii="Arial" w:eastAsia="Times New Roman" w:hAnsi="Arial" w:cs="Arial"/>
                <w:color w:val="000000"/>
                <w:sz w:val="23"/>
                <w:szCs w:val="23"/>
                <w:lang w:eastAsia="ru-RU"/>
              </w:rPr>
            </w:pPr>
          </w:p>
        </w:tc>
        <w:tc>
          <w:tcPr>
            <w:tcW w:w="19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jc w:val="center"/>
              <w:rPr>
                <w:rFonts w:ascii="Arial" w:eastAsia="Times New Roman" w:hAnsi="Arial" w:cs="Arial"/>
                <w:color w:val="000000"/>
                <w:sz w:val="23"/>
                <w:szCs w:val="23"/>
                <w:lang w:eastAsia="ru-RU"/>
              </w:rPr>
            </w:pP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E66DA" w:rsidRPr="006E66DA" w:rsidRDefault="006E66DA" w:rsidP="006E66DA">
            <w:pPr>
              <w:spacing w:after="167" w:line="240" w:lineRule="auto"/>
              <w:jc w:val="center"/>
              <w:rPr>
                <w:rFonts w:ascii="Arial" w:eastAsia="Times New Roman" w:hAnsi="Arial" w:cs="Arial"/>
                <w:color w:val="000000"/>
                <w:sz w:val="23"/>
                <w:szCs w:val="23"/>
                <w:lang w:eastAsia="ru-RU"/>
              </w:rPr>
            </w:pPr>
          </w:p>
        </w:tc>
      </w:tr>
      <w:tr w:rsidR="006E66DA" w:rsidRPr="006E66DA" w:rsidTr="006E66DA">
        <w:trPr>
          <w:trHeight w:val="375"/>
        </w:trPr>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rPr>
                <w:rFonts w:ascii="Arial" w:eastAsia="Times New Roman" w:hAnsi="Arial" w:cs="Arial"/>
                <w:color w:val="000000"/>
                <w:sz w:val="23"/>
                <w:szCs w:val="23"/>
                <w:lang w:eastAsia="ru-RU"/>
              </w:rPr>
            </w:pPr>
            <w:r w:rsidRPr="006E66DA">
              <w:rPr>
                <w:rFonts w:ascii="Arial" w:eastAsia="Times New Roman" w:hAnsi="Arial" w:cs="Arial"/>
                <w:color w:val="000000"/>
                <w:sz w:val="23"/>
                <w:szCs w:val="23"/>
                <w:lang w:eastAsia="ru-RU"/>
              </w:rPr>
              <w:t>2</w:t>
            </w:r>
          </w:p>
        </w:tc>
        <w:tc>
          <w:tcPr>
            <w:tcW w:w="42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rPr>
                <w:rFonts w:ascii="Arial" w:eastAsia="Times New Roman" w:hAnsi="Arial" w:cs="Arial"/>
                <w:color w:val="000000"/>
                <w:sz w:val="23"/>
                <w:szCs w:val="23"/>
                <w:lang w:eastAsia="ru-RU"/>
              </w:rPr>
            </w:pPr>
            <w:proofErr w:type="gramStart"/>
            <w:r w:rsidRPr="006E66DA">
              <w:rPr>
                <w:rFonts w:ascii="Arial" w:eastAsia="Times New Roman" w:hAnsi="Arial" w:cs="Arial"/>
                <w:color w:val="000000"/>
                <w:sz w:val="23"/>
                <w:szCs w:val="23"/>
                <w:lang w:eastAsia="ru-RU"/>
              </w:rPr>
              <w:t>Социально-эмоциональное</w:t>
            </w:r>
            <w:proofErr w:type="gramEnd"/>
            <w:r w:rsidRPr="006E66DA">
              <w:rPr>
                <w:rFonts w:ascii="Arial" w:eastAsia="Times New Roman" w:hAnsi="Arial" w:cs="Arial"/>
                <w:color w:val="000000"/>
                <w:sz w:val="23"/>
                <w:szCs w:val="23"/>
                <w:lang w:eastAsia="ru-RU"/>
              </w:rPr>
              <w:t xml:space="preserve"> участия в процессе общения и совместной деятельности.</w:t>
            </w:r>
          </w:p>
        </w:tc>
        <w:tc>
          <w:tcPr>
            <w:tcW w:w="16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jc w:val="center"/>
              <w:rPr>
                <w:rFonts w:ascii="Arial" w:eastAsia="Times New Roman" w:hAnsi="Arial" w:cs="Arial"/>
                <w:color w:val="000000"/>
                <w:sz w:val="23"/>
                <w:szCs w:val="23"/>
                <w:lang w:eastAsia="ru-RU"/>
              </w:rPr>
            </w:pPr>
          </w:p>
        </w:tc>
        <w:tc>
          <w:tcPr>
            <w:tcW w:w="25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jc w:val="center"/>
              <w:rPr>
                <w:rFonts w:ascii="Arial" w:eastAsia="Times New Roman" w:hAnsi="Arial" w:cs="Arial"/>
                <w:color w:val="000000"/>
                <w:sz w:val="23"/>
                <w:szCs w:val="23"/>
                <w:lang w:eastAsia="ru-RU"/>
              </w:rPr>
            </w:pPr>
          </w:p>
        </w:tc>
        <w:tc>
          <w:tcPr>
            <w:tcW w:w="19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jc w:val="center"/>
              <w:rPr>
                <w:rFonts w:ascii="Arial" w:eastAsia="Times New Roman" w:hAnsi="Arial" w:cs="Arial"/>
                <w:color w:val="000000"/>
                <w:sz w:val="23"/>
                <w:szCs w:val="23"/>
                <w:lang w:eastAsia="ru-RU"/>
              </w:rPr>
            </w:pP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E66DA" w:rsidRPr="006E66DA" w:rsidRDefault="006E66DA" w:rsidP="006E66DA">
            <w:pPr>
              <w:spacing w:after="167" w:line="240" w:lineRule="auto"/>
              <w:jc w:val="center"/>
              <w:rPr>
                <w:rFonts w:ascii="Arial" w:eastAsia="Times New Roman" w:hAnsi="Arial" w:cs="Arial"/>
                <w:color w:val="000000"/>
                <w:sz w:val="23"/>
                <w:szCs w:val="23"/>
                <w:lang w:eastAsia="ru-RU"/>
              </w:rPr>
            </w:pPr>
          </w:p>
        </w:tc>
      </w:tr>
      <w:tr w:rsidR="006E66DA" w:rsidRPr="006E66DA" w:rsidTr="006E66DA">
        <w:trPr>
          <w:trHeight w:val="375"/>
        </w:trPr>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rPr>
                <w:rFonts w:ascii="Arial" w:eastAsia="Times New Roman" w:hAnsi="Arial" w:cs="Arial"/>
                <w:color w:val="000000"/>
                <w:sz w:val="23"/>
                <w:szCs w:val="23"/>
                <w:lang w:eastAsia="ru-RU"/>
              </w:rPr>
            </w:pPr>
            <w:r w:rsidRPr="006E66DA">
              <w:rPr>
                <w:rFonts w:ascii="Arial" w:eastAsia="Times New Roman" w:hAnsi="Arial" w:cs="Arial"/>
                <w:color w:val="000000"/>
                <w:sz w:val="23"/>
                <w:szCs w:val="23"/>
                <w:lang w:eastAsia="ru-RU"/>
              </w:rPr>
              <w:t>3</w:t>
            </w:r>
          </w:p>
        </w:tc>
        <w:tc>
          <w:tcPr>
            <w:tcW w:w="42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rPr>
                <w:rFonts w:ascii="Arial" w:eastAsia="Times New Roman" w:hAnsi="Arial" w:cs="Arial"/>
                <w:color w:val="000000"/>
                <w:sz w:val="23"/>
                <w:szCs w:val="23"/>
                <w:lang w:eastAsia="ru-RU"/>
              </w:rPr>
            </w:pPr>
            <w:r w:rsidRPr="006E66DA">
              <w:rPr>
                <w:rFonts w:ascii="Arial" w:eastAsia="Times New Roman" w:hAnsi="Arial" w:cs="Arial"/>
                <w:color w:val="000000"/>
                <w:sz w:val="23"/>
                <w:szCs w:val="23"/>
                <w:lang w:eastAsia="ru-RU"/>
              </w:rPr>
              <w:t>Формирование социально-ориентированного взгляда на окружающий мир в его органичном единстве и разнообразии природной и социальной частей</w:t>
            </w:r>
          </w:p>
        </w:tc>
        <w:tc>
          <w:tcPr>
            <w:tcW w:w="16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jc w:val="center"/>
              <w:rPr>
                <w:rFonts w:ascii="Arial" w:eastAsia="Times New Roman" w:hAnsi="Arial" w:cs="Arial"/>
                <w:color w:val="000000"/>
                <w:sz w:val="23"/>
                <w:szCs w:val="23"/>
                <w:lang w:eastAsia="ru-RU"/>
              </w:rPr>
            </w:pPr>
          </w:p>
        </w:tc>
        <w:tc>
          <w:tcPr>
            <w:tcW w:w="25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jc w:val="center"/>
              <w:rPr>
                <w:rFonts w:ascii="Arial" w:eastAsia="Times New Roman" w:hAnsi="Arial" w:cs="Arial"/>
                <w:color w:val="000000"/>
                <w:sz w:val="23"/>
                <w:szCs w:val="23"/>
                <w:lang w:eastAsia="ru-RU"/>
              </w:rPr>
            </w:pPr>
          </w:p>
        </w:tc>
        <w:tc>
          <w:tcPr>
            <w:tcW w:w="19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jc w:val="center"/>
              <w:rPr>
                <w:rFonts w:ascii="Arial" w:eastAsia="Times New Roman" w:hAnsi="Arial" w:cs="Arial"/>
                <w:color w:val="000000"/>
                <w:sz w:val="23"/>
                <w:szCs w:val="23"/>
                <w:lang w:eastAsia="ru-RU"/>
              </w:rPr>
            </w:pP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E66DA" w:rsidRPr="006E66DA" w:rsidRDefault="006E66DA" w:rsidP="006E66DA">
            <w:pPr>
              <w:spacing w:after="167" w:line="240" w:lineRule="auto"/>
              <w:jc w:val="center"/>
              <w:rPr>
                <w:rFonts w:ascii="Arial" w:eastAsia="Times New Roman" w:hAnsi="Arial" w:cs="Arial"/>
                <w:color w:val="000000"/>
                <w:sz w:val="23"/>
                <w:szCs w:val="23"/>
                <w:lang w:eastAsia="ru-RU"/>
              </w:rPr>
            </w:pPr>
          </w:p>
        </w:tc>
      </w:tr>
      <w:tr w:rsidR="006E66DA" w:rsidRPr="006E66DA" w:rsidTr="006E66DA">
        <w:trPr>
          <w:trHeight w:val="375"/>
        </w:trPr>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rPr>
                <w:rFonts w:ascii="Arial" w:eastAsia="Times New Roman" w:hAnsi="Arial" w:cs="Arial"/>
                <w:color w:val="000000"/>
                <w:sz w:val="23"/>
                <w:szCs w:val="23"/>
                <w:lang w:eastAsia="ru-RU"/>
              </w:rPr>
            </w:pPr>
            <w:r w:rsidRPr="006E66DA">
              <w:rPr>
                <w:rFonts w:ascii="Arial" w:eastAsia="Times New Roman" w:hAnsi="Arial" w:cs="Arial"/>
                <w:color w:val="000000"/>
                <w:sz w:val="23"/>
                <w:szCs w:val="23"/>
                <w:lang w:eastAsia="ru-RU"/>
              </w:rPr>
              <w:t>4</w:t>
            </w:r>
          </w:p>
        </w:tc>
        <w:tc>
          <w:tcPr>
            <w:tcW w:w="42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rPr>
                <w:rFonts w:ascii="Arial" w:eastAsia="Times New Roman" w:hAnsi="Arial" w:cs="Arial"/>
                <w:color w:val="000000"/>
                <w:sz w:val="23"/>
                <w:szCs w:val="23"/>
                <w:lang w:eastAsia="ru-RU"/>
              </w:rPr>
            </w:pPr>
            <w:r w:rsidRPr="006E66DA">
              <w:rPr>
                <w:rFonts w:ascii="Arial" w:eastAsia="Times New Roman" w:hAnsi="Arial" w:cs="Arial"/>
                <w:color w:val="000000"/>
                <w:sz w:val="23"/>
                <w:szCs w:val="23"/>
                <w:lang w:eastAsia="ru-RU"/>
              </w:rPr>
              <w:t>Формирование уважительного отношения к окружающим.</w:t>
            </w:r>
          </w:p>
        </w:tc>
        <w:tc>
          <w:tcPr>
            <w:tcW w:w="16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jc w:val="center"/>
              <w:rPr>
                <w:rFonts w:ascii="Arial" w:eastAsia="Times New Roman" w:hAnsi="Arial" w:cs="Arial"/>
                <w:color w:val="000000"/>
                <w:sz w:val="23"/>
                <w:szCs w:val="23"/>
                <w:lang w:eastAsia="ru-RU"/>
              </w:rPr>
            </w:pPr>
          </w:p>
        </w:tc>
        <w:tc>
          <w:tcPr>
            <w:tcW w:w="25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jc w:val="center"/>
              <w:rPr>
                <w:rFonts w:ascii="Arial" w:eastAsia="Times New Roman" w:hAnsi="Arial" w:cs="Arial"/>
                <w:color w:val="000000"/>
                <w:sz w:val="23"/>
                <w:szCs w:val="23"/>
                <w:lang w:eastAsia="ru-RU"/>
              </w:rPr>
            </w:pPr>
          </w:p>
        </w:tc>
        <w:tc>
          <w:tcPr>
            <w:tcW w:w="19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jc w:val="center"/>
              <w:rPr>
                <w:rFonts w:ascii="Arial" w:eastAsia="Times New Roman" w:hAnsi="Arial" w:cs="Arial"/>
                <w:color w:val="000000"/>
                <w:sz w:val="23"/>
                <w:szCs w:val="23"/>
                <w:lang w:eastAsia="ru-RU"/>
              </w:rPr>
            </w:pP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E66DA" w:rsidRPr="006E66DA" w:rsidRDefault="006E66DA" w:rsidP="006E66DA">
            <w:pPr>
              <w:spacing w:after="167" w:line="240" w:lineRule="auto"/>
              <w:jc w:val="center"/>
              <w:rPr>
                <w:rFonts w:ascii="Arial" w:eastAsia="Times New Roman" w:hAnsi="Arial" w:cs="Arial"/>
                <w:color w:val="000000"/>
                <w:sz w:val="23"/>
                <w:szCs w:val="23"/>
                <w:lang w:eastAsia="ru-RU"/>
              </w:rPr>
            </w:pPr>
          </w:p>
        </w:tc>
      </w:tr>
      <w:tr w:rsidR="006E66DA" w:rsidRPr="006E66DA" w:rsidTr="006E66DA">
        <w:trPr>
          <w:trHeight w:val="375"/>
        </w:trPr>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rPr>
                <w:rFonts w:ascii="Arial" w:eastAsia="Times New Roman" w:hAnsi="Arial" w:cs="Arial"/>
                <w:color w:val="000000"/>
                <w:sz w:val="23"/>
                <w:szCs w:val="23"/>
                <w:lang w:eastAsia="ru-RU"/>
              </w:rPr>
            </w:pPr>
            <w:r w:rsidRPr="006E66DA">
              <w:rPr>
                <w:rFonts w:ascii="Arial" w:eastAsia="Times New Roman" w:hAnsi="Arial" w:cs="Arial"/>
                <w:color w:val="000000"/>
                <w:sz w:val="23"/>
                <w:szCs w:val="23"/>
                <w:lang w:eastAsia="ru-RU"/>
              </w:rPr>
              <w:t>5</w:t>
            </w:r>
          </w:p>
        </w:tc>
        <w:tc>
          <w:tcPr>
            <w:tcW w:w="42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rPr>
                <w:rFonts w:ascii="Arial" w:eastAsia="Times New Roman" w:hAnsi="Arial" w:cs="Arial"/>
                <w:color w:val="000000"/>
                <w:sz w:val="23"/>
                <w:szCs w:val="23"/>
                <w:lang w:eastAsia="ru-RU"/>
              </w:rPr>
            </w:pPr>
            <w:r w:rsidRPr="006E66DA">
              <w:rPr>
                <w:rFonts w:ascii="Arial" w:eastAsia="Times New Roman" w:hAnsi="Arial" w:cs="Arial"/>
                <w:color w:val="000000"/>
                <w:sz w:val="23"/>
                <w:szCs w:val="23"/>
                <w:lang w:eastAsia="ru-RU"/>
              </w:rPr>
              <w:t>Овладение начальными навыками адаптации в динамично – изменяющемся и развивающемся мире.</w:t>
            </w:r>
          </w:p>
        </w:tc>
        <w:tc>
          <w:tcPr>
            <w:tcW w:w="16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jc w:val="center"/>
              <w:rPr>
                <w:rFonts w:ascii="Arial" w:eastAsia="Times New Roman" w:hAnsi="Arial" w:cs="Arial"/>
                <w:color w:val="000000"/>
                <w:sz w:val="23"/>
                <w:szCs w:val="23"/>
                <w:lang w:eastAsia="ru-RU"/>
              </w:rPr>
            </w:pPr>
          </w:p>
        </w:tc>
        <w:tc>
          <w:tcPr>
            <w:tcW w:w="25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jc w:val="center"/>
              <w:rPr>
                <w:rFonts w:ascii="Arial" w:eastAsia="Times New Roman" w:hAnsi="Arial" w:cs="Arial"/>
                <w:color w:val="000000"/>
                <w:sz w:val="23"/>
                <w:szCs w:val="23"/>
                <w:lang w:eastAsia="ru-RU"/>
              </w:rPr>
            </w:pPr>
          </w:p>
        </w:tc>
        <w:tc>
          <w:tcPr>
            <w:tcW w:w="19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jc w:val="center"/>
              <w:rPr>
                <w:rFonts w:ascii="Arial" w:eastAsia="Times New Roman" w:hAnsi="Arial" w:cs="Arial"/>
                <w:color w:val="000000"/>
                <w:sz w:val="23"/>
                <w:szCs w:val="23"/>
                <w:lang w:eastAsia="ru-RU"/>
              </w:rPr>
            </w:pP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E66DA" w:rsidRPr="006E66DA" w:rsidRDefault="006E66DA" w:rsidP="006E66DA">
            <w:pPr>
              <w:spacing w:after="167" w:line="240" w:lineRule="auto"/>
              <w:jc w:val="center"/>
              <w:rPr>
                <w:rFonts w:ascii="Arial" w:eastAsia="Times New Roman" w:hAnsi="Arial" w:cs="Arial"/>
                <w:color w:val="000000"/>
                <w:sz w:val="23"/>
                <w:szCs w:val="23"/>
                <w:lang w:eastAsia="ru-RU"/>
              </w:rPr>
            </w:pPr>
          </w:p>
        </w:tc>
      </w:tr>
      <w:tr w:rsidR="006E66DA" w:rsidRPr="006E66DA" w:rsidTr="006E66DA">
        <w:trPr>
          <w:trHeight w:val="375"/>
        </w:trPr>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rPr>
                <w:rFonts w:ascii="Arial" w:eastAsia="Times New Roman" w:hAnsi="Arial" w:cs="Arial"/>
                <w:color w:val="000000"/>
                <w:sz w:val="23"/>
                <w:szCs w:val="23"/>
                <w:lang w:eastAsia="ru-RU"/>
              </w:rPr>
            </w:pPr>
            <w:r w:rsidRPr="006E66DA">
              <w:rPr>
                <w:rFonts w:ascii="Arial" w:eastAsia="Times New Roman" w:hAnsi="Arial" w:cs="Arial"/>
                <w:color w:val="000000"/>
                <w:sz w:val="23"/>
                <w:szCs w:val="23"/>
                <w:lang w:eastAsia="ru-RU"/>
              </w:rPr>
              <w:t>6</w:t>
            </w:r>
          </w:p>
        </w:tc>
        <w:tc>
          <w:tcPr>
            <w:tcW w:w="42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rPr>
                <w:rFonts w:ascii="Arial" w:eastAsia="Times New Roman" w:hAnsi="Arial" w:cs="Arial"/>
                <w:color w:val="000000"/>
                <w:sz w:val="23"/>
                <w:szCs w:val="23"/>
                <w:lang w:eastAsia="ru-RU"/>
              </w:rPr>
            </w:pPr>
            <w:r w:rsidRPr="006E66DA">
              <w:rPr>
                <w:rFonts w:ascii="Arial" w:eastAsia="Times New Roman" w:hAnsi="Arial" w:cs="Arial"/>
                <w:color w:val="000000"/>
                <w:sz w:val="23"/>
                <w:szCs w:val="23"/>
                <w:lang w:eastAsia="ru-RU"/>
              </w:rPr>
              <w:t>Освоение доступных социальных ролей (обучающегося, сына (дочери), пассажира, покупателя), развитие мотивов учебной деятельности и формирования личностного смысла учения.</w:t>
            </w:r>
          </w:p>
        </w:tc>
        <w:tc>
          <w:tcPr>
            <w:tcW w:w="16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jc w:val="center"/>
              <w:rPr>
                <w:rFonts w:ascii="Arial" w:eastAsia="Times New Roman" w:hAnsi="Arial" w:cs="Arial"/>
                <w:color w:val="000000"/>
                <w:sz w:val="23"/>
                <w:szCs w:val="23"/>
                <w:lang w:eastAsia="ru-RU"/>
              </w:rPr>
            </w:pPr>
          </w:p>
        </w:tc>
        <w:tc>
          <w:tcPr>
            <w:tcW w:w="25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jc w:val="center"/>
              <w:rPr>
                <w:rFonts w:ascii="Arial" w:eastAsia="Times New Roman" w:hAnsi="Arial" w:cs="Arial"/>
                <w:color w:val="000000"/>
                <w:sz w:val="23"/>
                <w:szCs w:val="23"/>
                <w:lang w:eastAsia="ru-RU"/>
              </w:rPr>
            </w:pPr>
          </w:p>
        </w:tc>
        <w:tc>
          <w:tcPr>
            <w:tcW w:w="19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jc w:val="center"/>
              <w:rPr>
                <w:rFonts w:ascii="Arial" w:eastAsia="Times New Roman" w:hAnsi="Arial" w:cs="Arial"/>
                <w:color w:val="000000"/>
                <w:sz w:val="23"/>
                <w:szCs w:val="23"/>
                <w:lang w:eastAsia="ru-RU"/>
              </w:rPr>
            </w:pP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E66DA" w:rsidRPr="006E66DA" w:rsidRDefault="006E66DA" w:rsidP="006E66DA">
            <w:pPr>
              <w:spacing w:after="167" w:line="240" w:lineRule="auto"/>
              <w:jc w:val="center"/>
              <w:rPr>
                <w:rFonts w:ascii="Arial" w:eastAsia="Times New Roman" w:hAnsi="Arial" w:cs="Arial"/>
                <w:color w:val="000000"/>
                <w:sz w:val="23"/>
                <w:szCs w:val="23"/>
                <w:lang w:eastAsia="ru-RU"/>
              </w:rPr>
            </w:pPr>
          </w:p>
        </w:tc>
      </w:tr>
      <w:tr w:rsidR="006E66DA" w:rsidRPr="006E66DA" w:rsidTr="006E66DA">
        <w:trPr>
          <w:trHeight w:val="375"/>
        </w:trPr>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rPr>
                <w:rFonts w:ascii="Arial" w:eastAsia="Times New Roman" w:hAnsi="Arial" w:cs="Arial"/>
                <w:color w:val="000000"/>
                <w:sz w:val="23"/>
                <w:szCs w:val="23"/>
                <w:lang w:eastAsia="ru-RU"/>
              </w:rPr>
            </w:pPr>
            <w:r w:rsidRPr="006E66DA">
              <w:rPr>
                <w:rFonts w:ascii="Arial" w:eastAsia="Times New Roman" w:hAnsi="Arial" w:cs="Arial"/>
                <w:color w:val="000000"/>
                <w:sz w:val="23"/>
                <w:szCs w:val="23"/>
                <w:lang w:eastAsia="ru-RU"/>
              </w:rPr>
              <w:t>7</w:t>
            </w:r>
          </w:p>
        </w:tc>
        <w:tc>
          <w:tcPr>
            <w:tcW w:w="42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rPr>
                <w:rFonts w:ascii="Arial" w:eastAsia="Times New Roman" w:hAnsi="Arial" w:cs="Arial"/>
                <w:color w:val="000000"/>
                <w:sz w:val="23"/>
                <w:szCs w:val="23"/>
                <w:lang w:eastAsia="ru-RU"/>
              </w:rPr>
            </w:pPr>
            <w:r w:rsidRPr="006E66DA">
              <w:rPr>
                <w:rFonts w:ascii="Arial" w:eastAsia="Times New Roman" w:hAnsi="Arial" w:cs="Arial"/>
                <w:color w:val="000000"/>
                <w:sz w:val="23"/>
                <w:szCs w:val="23"/>
                <w:lang w:eastAsia="ru-RU"/>
              </w:rPr>
              <w:t xml:space="preserve">Развитие самостоятельности и личной ответственности за свои поступки на </w:t>
            </w:r>
            <w:r w:rsidRPr="006E66DA">
              <w:rPr>
                <w:rFonts w:ascii="Arial" w:eastAsia="Times New Roman" w:hAnsi="Arial" w:cs="Arial"/>
                <w:color w:val="000000"/>
                <w:sz w:val="23"/>
                <w:szCs w:val="23"/>
                <w:lang w:eastAsia="ru-RU"/>
              </w:rPr>
              <w:lastRenderedPageBreak/>
              <w:t>основе представлений о нравственных нормах и общепринятых правилах</w:t>
            </w:r>
          </w:p>
        </w:tc>
        <w:tc>
          <w:tcPr>
            <w:tcW w:w="16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jc w:val="center"/>
              <w:rPr>
                <w:rFonts w:ascii="Arial" w:eastAsia="Times New Roman" w:hAnsi="Arial" w:cs="Arial"/>
                <w:color w:val="000000"/>
                <w:sz w:val="23"/>
                <w:szCs w:val="23"/>
                <w:lang w:eastAsia="ru-RU"/>
              </w:rPr>
            </w:pPr>
          </w:p>
        </w:tc>
        <w:tc>
          <w:tcPr>
            <w:tcW w:w="25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jc w:val="center"/>
              <w:rPr>
                <w:rFonts w:ascii="Arial" w:eastAsia="Times New Roman" w:hAnsi="Arial" w:cs="Arial"/>
                <w:color w:val="000000"/>
                <w:sz w:val="23"/>
                <w:szCs w:val="23"/>
                <w:lang w:eastAsia="ru-RU"/>
              </w:rPr>
            </w:pPr>
          </w:p>
        </w:tc>
        <w:tc>
          <w:tcPr>
            <w:tcW w:w="19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jc w:val="center"/>
              <w:rPr>
                <w:rFonts w:ascii="Arial" w:eastAsia="Times New Roman" w:hAnsi="Arial" w:cs="Arial"/>
                <w:color w:val="000000"/>
                <w:sz w:val="23"/>
                <w:szCs w:val="23"/>
                <w:lang w:eastAsia="ru-RU"/>
              </w:rPr>
            </w:pP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E66DA" w:rsidRPr="006E66DA" w:rsidRDefault="006E66DA" w:rsidP="006E66DA">
            <w:pPr>
              <w:spacing w:after="167" w:line="240" w:lineRule="auto"/>
              <w:jc w:val="center"/>
              <w:rPr>
                <w:rFonts w:ascii="Arial" w:eastAsia="Times New Roman" w:hAnsi="Arial" w:cs="Arial"/>
                <w:color w:val="000000"/>
                <w:sz w:val="23"/>
                <w:szCs w:val="23"/>
                <w:lang w:eastAsia="ru-RU"/>
              </w:rPr>
            </w:pPr>
          </w:p>
        </w:tc>
      </w:tr>
      <w:tr w:rsidR="006E66DA" w:rsidRPr="006E66DA" w:rsidTr="006E66DA">
        <w:trPr>
          <w:trHeight w:val="375"/>
        </w:trPr>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rPr>
                <w:rFonts w:ascii="Arial" w:eastAsia="Times New Roman" w:hAnsi="Arial" w:cs="Arial"/>
                <w:color w:val="000000"/>
                <w:sz w:val="23"/>
                <w:szCs w:val="23"/>
                <w:lang w:eastAsia="ru-RU"/>
              </w:rPr>
            </w:pPr>
            <w:r w:rsidRPr="006E66DA">
              <w:rPr>
                <w:rFonts w:ascii="Arial" w:eastAsia="Times New Roman" w:hAnsi="Arial" w:cs="Arial"/>
                <w:color w:val="000000"/>
                <w:sz w:val="23"/>
                <w:szCs w:val="23"/>
                <w:lang w:eastAsia="ru-RU"/>
              </w:rPr>
              <w:lastRenderedPageBreak/>
              <w:t>8</w:t>
            </w:r>
          </w:p>
        </w:tc>
        <w:tc>
          <w:tcPr>
            <w:tcW w:w="42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rPr>
                <w:rFonts w:ascii="Arial" w:eastAsia="Times New Roman" w:hAnsi="Arial" w:cs="Arial"/>
                <w:color w:val="000000"/>
                <w:sz w:val="23"/>
                <w:szCs w:val="23"/>
                <w:lang w:eastAsia="ru-RU"/>
              </w:rPr>
            </w:pPr>
            <w:r w:rsidRPr="006E66DA">
              <w:rPr>
                <w:rFonts w:ascii="Arial" w:eastAsia="Times New Roman" w:hAnsi="Arial" w:cs="Arial"/>
                <w:color w:val="000000"/>
                <w:sz w:val="23"/>
                <w:szCs w:val="23"/>
                <w:lang w:eastAsia="ru-RU"/>
              </w:rPr>
              <w:t>Формирование эстетических потребностей, ценностей и чувств</w:t>
            </w:r>
          </w:p>
        </w:tc>
        <w:tc>
          <w:tcPr>
            <w:tcW w:w="16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jc w:val="center"/>
              <w:rPr>
                <w:rFonts w:ascii="Arial" w:eastAsia="Times New Roman" w:hAnsi="Arial" w:cs="Arial"/>
                <w:color w:val="000000"/>
                <w:sz w:val="23"/>
                <w:szCs w:val="23"/>
                <w:lang w:eastAsia="ru-RU"/>
              </w:rPr>
            </w:pPr>
          </w:p>
        </w:tc>
        <w:tc>
          <w:tcPr>
            <w:tcW w:w="25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jc w:val="center"/>
              <w:rPr>
                <w:rFonts w:ascii="Arial" w:eastAsia="Times New Roman" w:hAnsi="Arial" w:cs="Arial"/>
                <w:color w:val="000000"/>
                <w:sz w:val="23"/>
                <w:szCs w:val="23"/>
                <w:lang w:eastAsia="ru-RU"/>
              </w:rPr>
            </w:pPr>
          </w:p>
        </w:tc>
        <w:tc>
          <w:tcPr>
            <w:tcW w:w="19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jc w:val="center"/>
              <w:rPr>
                <w:rFonts w:ascii="Arial" w:eastAsia="Times New Roman" w:hAnsi="Arial" w:cs="Arial"/>
                <w:color w:val="000000"/>
                <w:sz w:val="23"/>
                <w:szCs w:val="23"/>
                <w:lang w:eastAsia="ru-RU"/>
              </w:rPr>
            </w:pP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E66DA" w:rsidRPr="006E66DA" w:rsidRDefault="006E66DA" w:rsidP="006E66DA">
            <w:pPr>
              <w:spacing w:after="167" w:line="240" w:lineRule="auto"/>
              <w:jc w:val="center"/>
              <w:rPr>
                <w:rFonts w:ascii="Arial" w:eastAsia="Times New Roman" w:hAnsi="Arial" w:cs="Arial"/>
                <w:color w:val="000000"/>
                <w:sz w:val="23"/>
                <w:szCs w:val="23"/>
                <w:lang w:eastAsia="ru-RU"/>
              </w:rPr>
            </w:pPr>
          </w:p>
        </w:tc>
      </w:tr>
      <w:tr w:rsidR="006E66DA" w:rsidRPr="006E66DA" w:rsidTr="006E66DA">
        <w:trPr>
          <w:trHeight w:val="375"/>
        </w:trPr>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rPr>
                <w:rFonts w:ascii="Arial" w:eastAsia="Times New Roman" w:hAnsi="Arial" w:cs="Arial"/>
                <w:color w:val="000000"/>
                <w:sz w:val="23"/>
                <w:szCs w:val="23"/>
                <w:lang w:eastAsia="ru-RU"/>
              </w:rPr>
            </w:pPr>
            <w:r w:rsidRPr="006E66DA">
              <w:rPr>
                <w:rFonts w:ascii="Arial" w:eastAsia="Times New Roman" w:hAnsi="Arial" w:cs="Arial"/>
                <w:color w:val="000000"/>
                <w:sz w:val="23"/>
                <w:szCs w:val="23"/>
                <w:lang w:eastAsia="ru-RU"/>
              </w:rPr>
              <w:t>9</w:t>
            </w:r>
          </w:p>
        </w:tc>
        <w:tc>
          <w:tcPr>
            <w:tcW w:w="42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rPr>
                <w:rFonts w:ascii="Arial" w:eastAsia="Times New Roman" w:hAnsi="Arial" w:cs="Arial"/>
                <w:color w:val="000000"/>
                <w:sz w:val="23"/>
                <w:szCs w:val="23"/>
                <w:lang w:eastAsia="ru-RU"/>
              </w:rPr>
            </w:pPr>
            <w:r w:rsidRPr="006E66DA">
              <w:rPr>
                <w:rFonts w:ascii="Arial" w:eastAsia="Times New Roman" w:hAnsi="Arial" w:cs="Arial"/>
                <w:color w:val="000000"/>
                <w:sz w:val="23"/>
                <w:szCs w:val="23"/>
                <w:lang w:eastAsia="ru-RU"/>
              </w:rPr>
              <w:t>Развитие этических чувств, доброжелательности и эмоционально-нравственной отзывчивости, понимания и сопереживания чувствам других людей</w:t>
            </w:r>
          </w:p>
        </w:tc>
        <w:tc>
          <w:tcPr>
            <w:tcW w:w="16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jc w:val="center"/>
              <w:rPr>
                <w:rFonts w:ascii="Arial" w:eastAsia="Times New Roman" w:hAnsi="Arial" w:cs="Arial"/>
                <w:color w:val="000000"/>
                <w:sz w:val="23"/>
                <w:szCs w:val="23"/>
                <w:lang w:eastAsia="ru-RU"/>
              </w:rPr>
            </w:pPr>
          </w:p>
        </w:tc>
        <w:tc>
          <w:tcPr>
            <w:tcW w:w="25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jc w:val="center"/>
              <w:rPr>
                <w:rFonts w:ascii="Arial" w:eastAsia="Times New Roman" w:hAnsi="Arial" w:cs="Arial"/>
                <w:color w:val="000000"/>
                <w:sz w:val="23"/>
                <w:szCs w:val="23"/>
                <w:lang w:eastAsia="ru-RU"/>
              </w:rPr>
            </w:pPr>
          </w:p>
        </w:tc>
        <w:tc>
          <w:tcPr>
            <w:tcW w:w="19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jc w:val="center"/>
              <w:rPr>
                <w:rFonts w:ascii="Arial" w:eastAsia="Times New Roman" w:hAnsi="Arial" w:cs="Arial"/>
                <w:color w:val="000000"/>
                <w:sz w:val="23"/>
                <w:szCs w:val="23"/>
                <w:lang w:eastAsia="ru-RU"/>
              </w:rPr>
            </w:pP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E66DA" w:rsidRPr="006E66DA" w:rsidRDefault="006E66DA" w:rsidP="006E66DA">
            <w:pPr>
              <w:spacing w:after="167" w:line="240" w:lineRule="auto"/>
              <w:jc w:val="center"/>
              <w:rPr>
                <w:rFonts w:ascii="Arial" w:eastAsia="Times New Roman" w:hAnsi="Arial" w:cs="Arial"/>
                <w:color w:val="000000"/>
                <w:sz w:val="23"/>
                <w:szCs w:val="23"/>
                <w:lang w:eastAsia="ru-RU"/>
              </w:rPr>
            </w:pPr>
          </w:p>
        </w:tc>
      </w:tr>
      <w:tr w:rsidR="006E66DA" w:rsidRPr="006E66DA" w:rsidTr="006E66DA">
        <w:trPr>
          <w:trHeight w:val="375"/>
        </w:trPr>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rPr>
                <w:rFonts w:ascii="Arial" w:eastAsia="Times New Roman" w:hAnsi="Arial" w:cs="Arial"/>
                <w:color w:val="000000"/>
                <w:sz w:val="23"/>
                <w:szCs w:val="23"/>
                <w:lang w:eastAsia="ru-RU"/>
              </w:rPr>
            </w:pPr>
            <w:r w:rsidRPr="006E66DA">
              <w:rPr>
                <w:rFonts w:ascii="Arial" w:eastAsia="Times New Roman" w:hAnsi="Arial" w:cs="Arial"/>
                <w:color w:val="000000"/>
                <w:sz w:val="23"/>
                <w:szCs w:val="23"/>
                <w:lang w:eastAsia="ru-RU"/>
              </w:rPr>
              <w:t>10</w:t>
            </w:r>
          </w:p>
        </w:tc>
        <w:tc>
          <w:tcPr>
            <w:tcW w:w="42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rPr>
                <w:rFonts w:ascii="Arial" w:eastAsia="Times New Roman" w:hAnsi="Arial" w:cs="Arial"/>
                <w:color w:val="000000"/>
                <w:sz w:val="23"/>
                <w:szCs w:val="23"/>
                <w:lang w:eastAsia="ru-RU"/>
              </w:rPr>
            </w:pPr>
            <w:r w:rsidRPr="006E66DA">
              <w:rPr>
                <w:rFonts w:ascii="Arial" w:eastAsia="Times New Roman" w:hAnsi="Arial" w:cs="Arial"/>
                <w:color w:val="000000"/>
                <w:sz w:val="23"/>
                <w:szCs w:val="23"/>
                <w:lang w:eastAsia="ru-RU"/>
              </w:rPr>
              <w:t xml:space="preserve">Развитие навыков сотрудничества </w:t>
            </w:r>
            <w:proofErr w:type="gramStart"/>
            <w:r w:rsidRPr="006E66DA">
              <w:rPr>
                <w:rFonts w:ascii="Arial" w:eastAsia="Times New Roman" w:hAnsi="Arial" w:cs="Arial"/>
                <w:color w:val="000000"/>
                <w:sz w:val="23"/>
                <w:szCs w:val="23"/>
                <w:lang w:eastAsia="ru-RU"/>
              </w:rPr>
              <w:t>со</w:t>
            </w:r>
            <w:proofErr w:type="gramEnd"/>
            <w:r w:rsidRPr="006E66DA">
              <w:rPr>
                <w:rFonts w:ascii="Arial" w:eastAsia="Times New Roman" w:hAnsi="Arial" w:cs="Arial"/>
                <w:color w:val="000000"/>
                <w:sz w:val="23"/>
                <w:szCs w:val="23"/>
                <w:lang w:eastAsia="ru-RU"/>
              </w:rPr>
              <w:t xml:space="preserve"> взрослыми и сверстниками в разных социальных ситуациях, умения не создавать конфликтов и находить выходы из спорных ситуаций</w:t>
            </w:r>
          </w:p>
        </w:tc>
        <w:tc>
          <w:tcPr>
            <w:tcW w:w="16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jc w:val="center"/>
              <w:rPr>
                <w:rFonts w:ascii="Arial" w:eastAsia="Times New Roman" w:hAnsi="Arial" w:cs="Arial"/>
                <w:color w:val="000000"/>
                <w:sz w:val="23"/>
                <w:szCs w:val="23"/>
                <w:lang w:eastAsia="ru-RU"/>
              </w:rPr>
            </w:pPr>
          </w:p>
        </w:tc>
        <w:tc>
          <w:tcPr>
            <w:tcW w:w="25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jc w:val="center"/>
              <w:rPr>
                <w:rFonts w:ascii="Arial" w:eastAsia="Times New Roman" w:hAnsi="Arial" w:cs="Arial"/>
                <w:color w:val="000000"/>
                <w:sz w:val="23"/>
                <w:szCs w:val="23"/>
                <w:lang w:eastAsia="ru-RU"/>
              </w:rPr>
            </w:pPr>
          </w:p>
        </w:tc>
        <w:tc>
          <w:tcPr>
            <w:tcW w:w="19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jc w:val="center"/>
              <w:rPr>
                <w:rFonts w:ascii="Arial" w:eastAsia="Times New Roman" w:hAnsi="Arial" w:cs="Arial"/>
                <w:color w:val="000000"/>
                <w:sz w:val="23"/>
                <w:szCs w:val="23"/>
                <w:lang w:eastAsia="ru-RU"/>
              </w:rPr>
            </w:pP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E66DA" w:rsidRPr="006E66DA" w:rsidRDefault="006E66DA" w:rsidP="006E66DA">
            <w:pPr>
              <w:spacing w:after="167" w:line="240" w:lineRule="auto"/>
              <w:jc w:val="center"/>
              <w:rPr>
                <w:rFonts w:ascii="Arial" w:eastAsia="Times New Roman" w:hAnsi="Arial" w:cs="Arial"/>
                <w:color w:val="000000"/>
                <w:sz w:val="23"/>
                <w:szCs w:val="23"/>
                <w:lang w:eastAsia="ru-RU"/>
              </w:rPr>
            </w:pPr>
          </w:p>
        </w:tc>
      </w:tr>
      <w:tr w:rsidR="006E66DA" w:rsidRPr="006E66DA" w:rsidTr="006E66DA">
        <w:trPr>
          <w:trHeight w:val="360"/>
        </w:trPr>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rPr>
                <w:rFonts w:ascii="Arial" w:eastAsia="Times New Roman" w:hAnsi="Arial" w:cs="Arial"/>
                <w:color w:val="000000"/>
                <w:sz w:val="23"/>
                <w:szCs w:val="23"/>
                <w:lang w:eastAsia="ru-RU"/>
              </w:rPr>
            </w:pPr>
            <w:r w:rsidRPr="006E66DA">
              <w:rPr>
                <w:rFonts w:ascii="Arial" w:eastAsia="Times New Roman" w:hAnsi="Arial" w:cs="Arial"/>
                <w:color w:val="000000"/>
                <w:sz w:val="23"/>
                <w:szCs w:val="23"/>
                <w:lang w:eastAsia="ru-RU"/>
              </w:rPr>
              <w:t>11</w:t>
            </w:r>
          </w:p>
        </w:tc>
        <w:tc>
          <w:tcPr>
            <w:tcW w:w="42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rPr>
                <w:rFonts w:ascii="Arial" w:eastAsia="Times New Roman" w:hAnsi="Arial" w:cs="Arial"/>
                <w:color w:val="000000"/>
                <w:sz w:val="23"/>
                <w:szCs w:val="23"/>
                <w:lang w:eastAsia="ru-RU"/>
              </w:rPr>
            </w:pPr>
            <w:r w:rsidRPr="006E66DA">
              <w:rPr>
                <w:rFonts w:ascii="Arial" w:eastAsia="Times New Roman" w:hAnsi="Arial" w:cs="Arial"/>
                <w:color w:val="000000"/>
                <w:sz w:val="23"/>
                <w:szCs w:val="23"/>
                <w:lang w:eastAsia="ru-RU"/>
              </w:rPr>
              <w:t>Формирование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tc>
        <w:tc>
          <w:tcPr>
            <w:tcW w:w="16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jc w:val="center"/>
              <w:rPr>
                <w:rFonts w:ascii="Arial" w:eastAsia="Times New Roman" w:hAnsi="Arial" w:cs="Arial"/>
                <w:color w:val="000000"/>
                <w:sz w:val="23"/>
                <w:szCs w:val="23"/>
                <w:lang w:eastAsia="ru-RU"/>
              </w:rPr>
            </w:pPr>
          </w:p>
        </w:tc>
        <w:tc>
          <w:tcPr>
            <w:tcW w:w="25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jc w:val="center"/>
              <w:rPr>
                <w:rFonts w:ascii="Arial" w:eastAsia="Times New Roman" w:hAnsi="Arial" w:cs="Arial"/>
                <w:color w:val="000000"/>
                <w:sz w:val="23"/>
                <w:szCs w:val="23"/>
                <w:lang w:eastAsia="ru-RU"/>
              </w:rPr>
            </w:pPr>
          </w:p>
        </w:tc>
        <w:tc>
          <w:tcPr>
            <w:tcW w:w="19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6DA" w:rsidRPr="006E66DA" w:rsidRDefault="006E66DA" w:rsidP="006E66DA">
            <w:pPr>
              <w:spacing w:after="167" w:line="240" w:lineRule="auto"/>
              <w:jc w:val="center"/>
              <w:rPr>
                <w:rFonts w:ascii="Arial" w:eastAsia="Times New Roman" w:hAnsi="Arial" w:cs="Arial"/>
                <w:color w:val="000000"/>
                <w:sz w:val="23"/>
                <w:szCs w:val="23"/>
                <w:lang w:eastAsia="ru-RU"/>
              </w:rPr>
            </w:pP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E66DA" w:rsidRPr="006E66DA" w:rsidRDefault="006E66DA" w:rsidP="006E66DA">
            <w:pPr>
              <w:spacing w:after="167" w:line="240" w:lineRule="auto"/>
              <w:jc w:val="center"/>
              <w:rPr>
                <w:rFonts w:ascii="Arial" w:eastAsia="Times New Roman" w:hAnsi="Arial" w:cs="Arial"/>
                <w:color w:val="000000"/>
                <w:sz w:val="23"/>
                <w:szCs w:val="23"/>
                <w:lang w:eastAsia="ru-RU"/>
              </w:rPr>
            </w:pPr>
          </w:p>
        </w:tc>
      </w:tr>
    </w:tbl>
    <w:p w:rsidR="006E66DA" w:rsidRPr="006E66DA" w:rsidRDefault="006E66DA" w:rsidP="006E66DA">
      <w:pPr>
        <w:shd w:val="clear" w:color="auto" w:fill="FFFFFF"/>
        <w:spacing w:after="167" w:line="240" w:lineRule="auto"/>
        <w:rPr>
          <w:rFonts w:ascii="Arial" w:eastAsia="Times New Roman" w:hAnsi="Arial" w:cs="Arial"/>
          <w:color w:val="000000"/>
          <w:sz w:val="23"/>
          <w:szCs w:val="23"/>
          <w:lang w:eastAsia="ru-RU"/>
        </w:rPr>
      </w:pPr>
      <w:r w:rsidRPr="006E66DA">
        <w:rPr>
          <w:rFonts w:ascii="Arial" w:eastAsia="Times New Roman" w:hAnsi="Arial" w:cs="Arial"/>
          <w:color w:val="000000"/>
          <w:sz w:val="23"/>
          <w:szCs w:val="23"/>
          <w:lang w:eastAsia="ru-RU"/>
        </w:rPr>
        <w:t>Общий вывод о динамике развития за учебный год:_________________________________________________________</w:t>
      </w:r>
    </w:p>
    <w:p w:rsidR="006E66DA" w:rsidRPr="006E66DA" w:rsidRDefault="006E66DA" w:rsidP="006E66DA">
      <w:pPr>
        <w:shd w:val="clear" w:color="auto" w:fill="FFFFFF"/>
        <w:spacing w:after="167" w:line="240" w:lineRule="auto"/>
        <w:rPr>
          <w:rFonts w:ascii="Arial" w:eastAsia="Times New Roman" w:hAnsi="Arial" w:cs="Arial"/>
          <w:color w:val="000000"/>
          <w:sz w:val="23"/>
          <w:szCs w:val="23"/>
          <w:lang w:eastAsia="ru-RU"/>
        </w:rPr>
      </w:pPr>
      <w:r w:rsidRPr="006E66DA">
        <w:rPr>
          <w:rFonts w:ascii="Arial" w:eastAsia="Times New Roman" w:hAnsi="Arial" w:cs="Arial"/>
          <w:color w:val="000000"/>
          <w:sz w:val="23"/>
          <w:szCs w:val="23"/>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E66DA" w:rsidRPr="006E66DA" w:rsidRDefault="006E66DA" w:rsidP="006E66DA">
      <w:pPr>
        <w:shd w:val="clear" w:color="auto" w:fill="FFFFFF"/>
        <w:spacing w:after="167" w:line="240" w:lineRule="auto"/>
        <w:jc w:val="center"/>
        <w:rPr>
          <w:rFonts w:ascii="Arial" w:eastAsia="Times New Roman" w:hAnsi="Arial" w:cs="Arial"/>
          <w:color w:val="000000"/>
          <w:sz w:val="23"/>
          <w:szCs w:val="23"/>
          <w:lang w:eastAsia="ru-RU"/>
        </w:rPr>
      </w:pPr>
    </w:p>
    <w:p w:rsidR="006E66DA" w:rsidRPr="006E66DA" w:rsidRDefault="006E66DA" w:rsidP="006E66DA">
      <w:pPr>
        <w:shd w:val="clear" w:color="auto" w:fill="FFFFFF"/>
        <w:spacing w:after="167" w:line="240" w:lineRule="auto"/>
        <w:rPr>
          <w:rFonts w:ascii="Arial" w:eastAsia="Times New Roman" w:hAnsi="Arial" w:cs="Arial"/>
          <w:color w:val="000000"/>
          <w:sz w:val="23"/>
          <w:szCs w:val="23"/>
          <w:lang w:eastAsia="ru-RU"/>
        </w:rPr>
      </w:pPr>
      <w:r w:rsidRPr="006E66DA">
        <w:rPr>
          <w:rFonts w:ascii="Arial" w:eastAsia="Times New Roman" w:hAnsi="Arial" w:cs="Arial"/>
          <w:color w:val="000000"/>
          <w:sz w:val="23"/>
          <w:szCs w:val="23"/>
          <w:lang w:eastAsia="ru-RU"/>
        </w:rPr>
        <w:t>Дата_____________________________________Подпись_________________________</w:t>
      </w:r>
    </w:p>
    <w:p w:rsidR="006E66DA" w:rsidRPr="006E66DA" w:rsidRDefault="006E66DA" w:rsidP="006E66DA">
      <w:pPr>
        <w:shd w:val="clear" w:color="auto" w:fill="FFFFFF"/>
        <w:spacing w:after="167" w:line="240" w:lineRule="auto"/>
        <w:rPr>
          <w:rFonts w:ascii="Arial" w:eastAsia="Times New Roman" w:hAnsi="Arial" w:cs="Arial"/>
          <w:color w:val="000000"/>
          <w:sz w:val="23"/>
          <w:szCs w:val="23"/>
          <w:lang w:eastAsia="ru-RU"/>
        </w:rPr>
      </w:pPr>
    </w:p>
    <w:p w:rsidR="006E66DA" w:rsidRPr="006E66DA" w:rsidRDefault="006E66DA" w:rsidP="006E66DA">
      <w:pPr>
        <w:shd w:val="clear" w:color="auto" w:fill="FFFFFF"/>
        <w:spacing w:after="167" w:line="240" w:lineRule="auto"/>
        <w:rPr>
          <w:rFonts w:ascii="Arial" w:eastAsia="Times New Roman" w:hAnsi="Arial" w:cs="Arial"/>
          <w:color w:val="000000"/>
          <w:sz w:val="23"/>
          <w:szCs w:val="23"/>
          <w:lang w:eastAsia="ru-RU"/>
        </w:rPr>
      </w:pPr>
    </w:p>
    <w:p w:rsidR="006E66DA" w:rsidRPr="006E66DA" w:rsidRDefault="006E66DA" w:rsidP="006E66DA">
      <w:pPr>
        <w:spacing w:after="0" w:line="240" w:lineRule="auto"/>
        <w:rPr>
          <w:rFonts w:ascii="Times New Roman" w:eastAsia="Times New Roman" w:hAnsi="Times New Roman" w:cs="Times New Roman"/>
          <w:sz w:val="24"/>
          <w:szCs w:val="24"/>
          <w:lang w:eastAsia="ru-RU"/>
        </w:rPr>
      </w:pPr>
      <w:r w:rsidRPr="006E66DA">
        <w:rPr>
          <w:rFonts w:ascii="Arial" w:eastAsia="Times New Roman" w:hAnsi="Arial" w:cs="Arial"/>
          <w:b/>
          <w:bCs/>
          <w:i/>
          <w:iCs/>
          <w:color w:val="252525"/>
          <w:sz w:val="27"/>
          <w:szCs w:val="27"/>
          <w:shd w:val="clear" w:color="auto" w:fill="FFFFFF"/>
          <w:lang w:eastAsia="ru-RU"/>
        </w:rPr>
        <w:lastRenderedPageBreak/>
        <w:t>Настоящее </w:t>
      </w:r>
      <w:r w:rsidRPr="006E66DA">
        <w:rPr>
          <w:rFonts w:ascii="Arial" w:eastAsia="Times New Roman" w:hAnsi="Arial" w:cs="Arial"/>
          <w:i/>
          <w:iCs/>
          <w:color w:val="252525"/>
          <w:sz w:val="27"/>
          <w:szCs w:val="27"/>
          <w:shd w:val="clear" w:color="auto" w:fill="FFFFFF"/>
          <w:lang w:eastAsia="ru-RU"/>
        </w:rPr>
        <w:t>Положение </w:t>
      </w:r>
      <w:r w:rsidRPr="006E66DA">
        <w:rPr>
          <w:rFonts w:ascii="Arial" w:eastAsia="Times New Roman" w:hAnsi="Arial" w:cs="Arial"/>
          <w:b/>
          <w:bCs/>
          <w:i/>
          <w:iCs/>
          <w:color w:val="252525"/>
          <w:sz w:val="27"/>
          <w:szCs w:val="27"/>
          <w:shd w:val="clear" w:color="auto" w:fill="FFFFFF"/>
          <w:lang w:eastAsia="ru-RU"/>
        </w:rPr>
        <w:t>является локальным нормативным актом Организации</w:t>
      </w:r>
      <w:r w:rsidRPr="006E66DA">
        <w:rPr>
          <w:rFonts w:ascii="Arial" w:eastAsia="Times New Roman" w:hAnsi="Arial" w:cs="Arial"/>
          <w:i/>
          <w:iCs/>
          <w:color w:val="252525"/>
          <w:sz w:val="27"/>
          <w:szCs w:val="27"/>
          <w:shd w:val="clear" w:color="auto" w:fill="FFFFFF"/>
          <w:lang w:eastAsia="ru-RU"/>
        </w:rPr>
        <w:t>.</w:t>
      </w:r>
    </w:p>
    <w:p w:rsidR="006E66DA" w:rsidRPr="006E66DA" w:rsidRDefault="006E66DA" w:rsidP="006E66DA">
      <w:pPr>
        <w:shd w:val="clear" w:color="auto" w:fill="FFFFFF"/>
        <w:spacing w:after="167" w:line="240" w:lineRule="auto"/>
        <w:rPr>
          <w:rFonts w:ascii="Arial" w:eastAsia="Times New Roman" w:hAnsi="Arial" w:cs="Arial"/>
          <w:color w:val="000000"/>
          <w:sz w:val="23"/>
          <w:szCs w:val="23"/>
          <w:lang w:eastAsia="ru-RU"/>
        </w:rPr>
      </w:pPr>
      <w:r w:rsidRPr="006E66DA">
        <w:rPr>
          <w:rFonts w:ascii="Arial" w:eastAsia="Times New Roman" w:hAnsi="Arial" w:cs="Arial"/>
          <w:i/>
          <w:iCs/>
          <w:color w:val="000000"/>
          <w:sz w:val="23"/>
          <w:szCs w:val="23"/>
          <w:lang w:eastAsia="ru-RU"/>
        </w:rPr>
        <w:t>Принято на педагогическом совете </w:t>
      </w:r>
      <w:r w:rsidR="009F2872">
        <w:rPr>
          <w:rFonts w:ascii="Arial" w:eastAsia="Times New Roman" w:hAnsi="Arial" w:cs="Arial"/>
          <w:i/>
          <w:iCs/>
          <w:color w:val="000000"/>
          <w:sz w:val="23"/>
          <w:szCs w:val="23"/>
          <w:u w:val="single"/>
          <w:lang w:eastAsia="ru-RU"/>
        </w:rPr>
        <w:t xml:space="preserve">29 декабря 2020 </w:t>
      </w:r>
      <w:r w:rsidRPr="006E66DA">
        <w:rPr>
          <w:rFonts w:ascii="Arial" w:eastAsia="Times New Roman" w:hAnsi="Arial" w:cs="Arial"/>
          <w:i/>
          <w:iCs/>
          <w:color w:val="000000"/>
          <w:sz w:val="23"/>
          <w:szCs w:val="23"/>
          <w:u w:val="single"/>
          <w:lang w:eastAsia="ru-RU"/>
        </w:rPr>
        <w:t>г</w:t>
      </w:r>
      <w:r w:rsidR="009F2872">
        <w:rPr>
          <w:rFonts w:ascii="Arial" w:eastAsia="Times New Roman" w:hAnsi="Arial" w:cs="Arial"/>
          <w:i/>
          <w:iCs/>
          <w:color w:val="000000"/>
          <w:sz w:val="23"/>
          <w:szCs w:val="23"/>
          <w:u w:val="single"/>
          <w:lang w:eastAsia="ru-RU"/>
        </w:rPr>
        <w:t>ода (протокол от 29 декабря 2020</w:t>
      </w:r>
      <w:r w:rsidRPr="006E66DA">
        <w:rPr>
          <w:rFonts w:ascii="Arial" w:eastAsia="Times New Roman" w:hAnsi="Arial" w:cs="Arial"/>
          <w:i/>
          <w:iCs/>
          <w:color w:val="000000"/>
          <w:sz w:val="23"/>
          <w:szCs w:val="23"/>
          <w:u w:val="single"/>
          <w:lang w:eastAsia="ru-RU"/>
        </w:rPr>
        <w:t xml:space="preserve"> года № 4).</w:t>
      </w:r>
    </w:p>
    <w:p w:rsidR="006E66DA" w:rsidRPr="006E66DA" w:rsidRDefault="006E66DA" w:rsidP="006E66DA">
      <w:pPr>
        <w:shd w:val="clear" w:color="auto" w:fill="FFFFFF"/>
        <w:spacing w:after="167" w:line="240" w:lineRule="auto"/>
        <w:rPr>
          <w:rFonts w:ascii="Arial" w:eastAsia="Times New Roman" w:hAnsi="Arial" w:cs="Arial"/>
          <w:color w:val="000000"/>
          <w:sz w:val="23"/>
          <w:szCs w:val="23"/>
          <w:lang w:eastAsia="ru-RU"/>
        </w:rPr>
      </w:pPr>
      <w:r w:rsidRPr="006E66DA">
        <w:rPr>
          <w:rFonts w:ascii="Arial" w:eastAsia="Times New Roman" w:hAnsi="Arial" w:cs="Arial"/>
          <w:i/>
          <w:iCs/>
          <w:color w:val="000000"/>
          <w:sz w:val="23"/>
          <w:szCs w:val="23"/>
          <w:lang w:eastAsia="ru-RU"/>
        </w:rPr>
        <w:t>Настоящее Положение вступает в силу с момента утверждения руководителем Организации.</w:t>
      </w:r>
    </w:p>
    <w:p w:rsidR="007650E2" w:rsidRDefault="007650E2"/>
    <w:sectPr w:rsidR="007650E2" w:rsidSect="006E66DA">
      <w:pgSz w:w="16838" w:h="11906" w:orient="landscape"/>
      <w:pgMar w:top="1701" w:right="1134"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3928A0"/>
    <w:multiLevelType w:val="multilevel"/>
    <w:tmpl w:val="8C0C1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13A6904"/>
    <w:multiLevelType w:val="multilevel"/>
    <w:tmpl w:val="3C7AA2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4094FF5"/>
    <w:multiLevelType w:val="multilevel"/>
    <w:tmpl w:val="6B24A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7D02935"/>
    <w:multiLevelType w:val="multilevel"/>
    <w:tmpl w:val="3FC4C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9D11C82"/>
    <w:multiLevelType w:val="multilevel"/>
    <w:tmpl w:val="AE964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51414F8"/>
    <w:multiLevelType w:val="multilevel"/>
    <w:tmpl w:val="45A06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83068A6"/>
    <w:multiLevelType w:val="multilevel"/>
    <w:tmpl w:val="50D8D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73F6C8D"/>
    <w:multiLevelType w:val="multilevel"/>
    <w:tmpl w:val="52C49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BE54239"/>
    <w:multiLevelType w:val="multilevel"/>
    <w:tmpl w:val="928C9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F8E31A5"/>
    <w:multiLevelType w:val="multilevel"/>
    <w:tmpl w:val="A99EB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0"/>
  </w:num>
  <w:num w:numId="3">
    <w:abstractNumId w:val="3"/>
  </w:num>
  <w:num w:numId="4">
    <w:abstractNumId w:val="7"/>
  </w:num>
  <w:num w:numId="5">
    <w:abstractNumId w:val="2"/>
  </w:num>
  <w:num w:numId="6">
    <w:abstractNumId w:val="4"/>
  </w:num>
  <w:num w:numId="7">
    <w:abstractNumId w:val="5"/>
  </w:num>
  <w:num w:numId="8">
    <w:abstractNumId w:val="8"/>
  </w:num>
  <w:num w:numId="9">
    <w:abstractNumId w:val="9"/>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proofState w:spelling="clean" w:grammar="clean"/>
  <w:defaultTabStop w:val="708"/>
  <w:characterSpacingControl w:val="doNotCompress"/>
  <w:compat/>
  <w:rsids>
    <w:rsidRoot w:val="006E66DA"/>
    <w:rsid w:val="002D3366"/>
    <w:rsid w:val="006E66DA"/>
    <w:rsid w:val="007650E2"/>
    <w:rsid w:val="009F2872"/>
    <w:rsid w:val="00FD659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50E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E66D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84628613">
      <w:bodyDiv w:val="1"/>
      <w:marLeft w:val="0"/>
      <w:marRight w:val="0"/>
      <w:marTop w:val="0"/>
      <w:marBottom w:val="0"/>
      <w:divBdr>
        <w:top w:val="none" w:sz="0" w:space="0" w:color="auto"/>
        <w:left w:val="none" w:sz="0" w:space="0" w:color="auto"/>
        <w:bottom w:val="none" w:sz="0" w:space="0" w:color="auto"/>
        <w:right w:val="none" w:sz="0" w:space="0" w:color="auto"/>
      </w:divBdr>
    </w:div>
    <w:div w:id="461001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44</Pages>
  <Words>10946</Words>
  <Characters>62398</Characters>
  <Application>Microsoft Office Word</Application>
  <DocSecurity>0</DocSecurity>
  <Lines>519</Lines>
  <Paragraphs>146</Paragraphs>
  <ScaleCrop>false</ScaleCrop>
  <Company>Hewlett-Packard</Company>
  <LinksUpToDate>false</LinksUpToDate>
  <CharactersWithSpaces>73198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2021-07-01T19:43:00Z</dcterms:created>
  <dcterms:modified xsi:type="dcterms:W3CDTF">2021-07-02T03:50:00Z</dcterms:modified>
</cp:coreProperties>
</file>