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60" w:rsidRPr="000C1FB4" w:rsidRDefault="00266828" w:rsidP="000C1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FB4">
        <w:rPr>
          <w:rFonts w:ascii="Times New Roman" w:hAnsi="Times New Roman" w:cs="Times New Roman"/>
          <w:b/>
          <w:sz w:val="24"/>
          <w:szCs w:val="24"/>
        </w:rPr>
        <w:t>Поставщики продуктов питания МАОУ-</w:t>
      </w:r>
      <w:proofErr w:type="spellStart"/>
      <w:r w:rsidRPr="000C1FB4">
        <w:rPr>
          <w:rFonts w:ascii="Times New Roman" w:hAnsi="Times New Roman" w:cs="Times New Roman"/>
          <w:b/>
          <w:sz w:val="24"/>
          <w:szCs w:val="24"/>
        </w:rPr>
        <w:t>Грязновская</w:t>
      </w:r>
      <w:proofErr w:type="spellEnd"/>
      <w:r w:rsidRPr="000C1FB4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6828" w:rsidTr="00731D35"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поставщиков по продуктам питания </w:t>
            </w:r>
          </w:p>
        </w:tc>
        <w:tc>
          <w:tcPr>
            <w:tcW w:w="3191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Адрес поставщика и контактный телефон</w:t>
            </w:r>
          </w:p>
        </w:tc>
      </w:tr>
      <w:tr w:rsidR="00266828" w:rsidTr="00731D35"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gram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Литовских</w:t>
            </w:r>
            <w:proofErr w:type="gram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3191" w:type="dxa"/>
          </w:tcPr>
          <w:p w:rsid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623508 Свердловская область, </w:t>
            </w:r>
            <w:proofErr w:type="spell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Троицкое, </w:t>
            </w:r>
            <w:proofErr w:type="spell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, 257Б, 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8(34376)37599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ИНН 663306376931</w:t>
            </w:r>
          </w:p>
        </w:tc>
      </w:tr>
      <w:tr w:rsidR="00266828" w:rsidTr="00731D35"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ООО «Хлебный двор»</w:t>
            </w:r>
          </w:p>
        </w:tc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3191" w:type="dxa"/>
          </w:tcPr>
          <w:p w:rsid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624030 Свердловская область, Белоярский район, п. Белоярский-1, ул. Ломоносова 1, 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тел. 89221454941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ИНН 6639015820, 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ОГРН 1076639000305</w:t>
            </w:r>
          </w:p>
        </w:tc>
      </w:tr>
      <w:tr w:rsidR="00266828" w:rsidTr="00731D35"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Новопышминское</w:t>
            </w:r>
            <w:proofErr w:type="spell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3191" w:type="dxa"/>
          </w:tcPr>
          <w:p w:rsid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624829 Свердловская область, с. </w:t>
            </w:r>
            <w:proofErr w:type="spell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Новопышминское</w:t>
            </w:r>
            <w:proofErr w:type="spell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, ул. Ильича 8, 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тел. 8(34373)99-2-81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ИНН 6633024909,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 ОГРН 1169658046601</w:t>
            </w:r>
          </w:p>
        </w:tc>
      </w:tr>
      <w:tr w:rsidR="00266828" w:rsidTr="00731D35"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ИП глава КФХ Неустроев Антон Владимирович</w:t>
            </w:r>
          </w:p>
        </w:tc>
        <w:tc>
          <w:tcPr>
            <w:tcW w:w="3190" w:type="dxa"/>
          </w:tcPr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3191" w:type="dxa"/>
          </w:tcPr>
          <w:p w:rsid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623780 Свердловская область, Артемовский район, п. </w:t>
            </w:r>
            <w:proofErr w:type="spellStart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Буланаш</w:t>
            </w:r>
            <w:proofErr w:type="spellEnd"/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, ул. Ф. Революции, 7,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89120389979</w:t>
            </w:r>
          </w:p>
          <w:p w:rsidR="00266828" w:rsidRPr="00266828" w:rsidRDefault="00266828" w:rsidP="0073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8">
              <w:rPr>
                <w:rFonts w:ascii="Times New Roman" w:hAnsi="Times New Roman" w:cs="Times New Roman"/>
                <w:sz w:val="24"/>
                <w:szCs w:val="24"/>
              </w:rPr>
              <w:t>ИНН 660504217335</w:t>
            </w:r>
          </w:p>
        </w:tc>
      </w:tr>
    </w:tbl>
    <w:p w:rsidR="00266828" w:rsidRPr="00266828" w:rsidRDefault="00266828">
      <w:pPr>
        <w:rPr>
          <w:rFonts w:ascii="Times New Roman" w:hAnsi="Times New Roman" w:cs="Times New Roman"/>
          <w:sz w:val="24"/>
          <w:szCs w:val="24"/>
        </w:rPr>
      </w:pPr>
    </w:p>
    <w:sectPr w:rsidR="00266828" w:rsidRPr="0026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28"/>
    <w:rsid w:val="000C1FB4"/>
    <w:rsid w:val="00266828"/>
    <w:rsid w:val="00A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2023-09-18T12:09:00Z</dcterms:created>
  <dcterms:modified xsi:type="dcterms:W3CDTF">2023-09-18T12:14:00Z</dcterms:modified>
</cp:coreProperties>
</file>